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81D" w:rsidRDefault="0019281D" w:rsidP="0019281D">
      <w:pPr>
        <w:jc w:val="center"/>
        <w:rPr>
          <w:rFonts w:ascii="宋体" w:hAnsi="宋体" w:cs="Arial" w:hint="eastAsia"/>
          <w:b/>
          <w:sz w:val="72"/>
          <w:szCs w:val="32"/>
        </w:rPr>
      </w:pPr>
    </w:p>
    <w:p w:rsidR="0019281D" w:rsidRDefault="0019281D" w:rsidP="0019281D">
      <w:pPr>
        <w:jc w:val="center"/>
        <w:rPr>
          <w:rFonts w:ascii="宋体" w:hAnsi="宋体" w:cs="Arial" w:hint="eastAsia"/>
          <w:b/>
          <w:sz w:val="72"/>
          <w:szCs w:val="32"/>
        </w:rPr>
      </w:pPr>
    </w:p>
    <w:p w:rsidR="0019281D" w:rsidRDefault="0019281D" w:rsidP="0019281D">
      <w:pPr>
        <w:jc w:val="center"/>
        <w:rPr>
          <w:rFonts w:ascii="宋体" w:hAnsi="宋体" w:cs="Arial" w:hint="eastAsia"/>
          <w:b/>
          <w:sz w:val="72"/>
          <w:szCs w:val="32"/>
        </w:rPr>
      </w:pPr>
      <w:r>
        <w:rPr>
          <w:rFonts w:ascii="宋体" w:hAnsi="宋体" w:cs="Arial" w:hint="eastAsia"/>
          <w:b/>
          <w:sz w:val="72"/>
          <w:szCs w:val="32"/>
        </w:rPr>
        <w:t>询价文件</w:t>
      </w:r>
    </w:p>
    <w:p w:rsidR="0019281D" w:rsidRDefault="0019281D" w:rsidP="0019281D">
      <w:pPr>
        <w:jc w:val="center"/>
        <w:rPr>
          <w:rFonts w:ascii="宋体" w:hAnsi="宋体" w:cs="Arial" w:hint="eastAsia"/>
          <w:b/>
          <w:szCs w:val="32"/>
        </w:rPr>
      </w:pPr>
    </w:p>
    <w:p w:rsidR="0019281D" w:rsidRDefault="0019281D" w:rsidP="0019281D">
      <w:pPr>
        <w:jc w:val="center"/>
        <w:rPr>
          <w:rFonts w:ascii="宋体" w:hAnsi="宋体" w:cs="Arial" w:hint="eastAsia"/>
          <w:b/>
          <w:szCs w:val="32"/>
        </w:rPr>
      </w:pPr>
    </w:p>
    <w:p w:rsidR="0019281D" w:rsidRDefault="0019281D" w:rsidP="0019281D">
      <w:pPr>
        <w:spacing w:line="360" w:lineRule="auto"/>
        <w:rPr>
          <w:rFonts w:ascii="宋体" w:hAnsi="宋体" w:cs="Arial" w:hint="eastAsia"/>
          <w:b/>
          <w:bCs/>
          <w:sz w:val="34"/>
          <w:szCs w:val="32"/>
        </w:rPr>
      </w:pPr>
    </w:p>
    <w:p w:rsidR="0019281D" w:rsidRDefault="0019281D" w:rsidP="0019281D">
      <w:pPr>
        <w:spacing w:line="360" w:lineRule="auto"/>
        <w:rPr>
          <w:rFonts w:ascii="宋体" w:hAnsi="宋体" w:cs="Arial" w:hint="eastAsia"/>
          <w:b/>
          <w:bCs/>
          <w:sz w:val="34"/>
          <w:szCs w:val="32"/>
        </w:rPr>
      </w:pPr>
    </w:p>
    <w:p w:rsidR="0019281D" w:rsidRDefault="0019281D" w:rsidP="0019281D">
      <w:pPr>
        <w:spacing w:line="560" w:lineRule="exact"/>
        <w:rPr>
          <w:rFonts w:ascii="宋体" w:hAnsi="宋体" w:cs="Arial" w:hint="eastAsia"/>
          <w:b/>
          <w:bCs/>
          <w:sz w:val="34"/>
          <w:szCs w:val="32"/>
        </w:rPr>
      </w:pPr>
      <w:r>
        <w:rPr>
          <w:rFonts w:ascii="宋体" w:hAnsi="宋体" w:cs="Arial" w:hint="eastAsia"/>
          <w:b/>
          <w:bCs/>
          <w:sz w:val="34"/>
          <w:szCs w:val="32"/>
        </w:rPr>
        <w:t xml:space="preserve"> </w:t>
      </w:r>
    </w:p>
    <w:p w:rsidR="0019281D" w:rsidRDefault="0019281D" w:rsidP="0019281D">
      <w:pPr>
        <w:spacing w:line="560" w:lineRule="exact"/>
        <w:ind w:leftChars="805" w:left="3397" w:hangingChars="500" w:hanging="1707"/>
        <w:rPr>
          <w:rFonts w:ascii="宋体" w:hAnsi="宋体" w:cs="Arial" w:hint="eastAsia"/>
          <w:b/>
          <w:bCs/>
          <w:sz w:val="34"/>
          <w:szCs w:val="32"/>
        </w:rPr>
      </w:pPr>
      <w:r>
        <w:rPr>
          <w:rFonts w:ascii="宋体" w:hAnsi="宋体" w:cs="Arial" w:hint="eastAsia"/>
          <w:b/>
          <w:bCs/>
          <w:sz w:val="34"/>
          <w:szCs w:val="32"/>
        </w:rPr>
        <w:t>项目名称：《莆田市名师论坛》编务及印制服务采购项目</w:t>
      </w:r>
    </w:p>
    <w:p w:rsidR="0019281D" w:rsidRDefault="0019281D" w:rsidP="0019281D">
      <w:pPr>
        <w:spacing w:line="560" w:lineRule="exact"/>
        <w:ind w:leftChars="805" w:left="1690"/>
        <w:rPr>
          <w:rFonts w:ascii="宋体" w:hAnsi="宋体" w:cs="Arial" w:hint="eastAsia"/>
          <w:b/>
          <w:bCs/>
          <w:sz w:val="34"/>
          <w:szCs w:val="32"/>
        </w:rPr>
      </w:pPr>
      <w:r>
        <w:rPr>
          <w:rFonts w:ascii="宋体" w:hAnsi="宋体" w:cs="Arial" w:hint="eastAsia"/>
          <w:b/>
          <w:bCs/>
          <w:sz w:val="34"/>
          <w:szCs w:val="32"/>
        </w:rPr>
        <w:t>采购方式：询价采购</w:t>
      </w:r>
    </w:p>
    <w:p w:rsidR="0019281D" w:rsidRDefault="0019281D" w:rsidP="0019281D">
      <w:pPr>
        <w:spacing w:line="560" w:lineRule="exact"/>
        <w:rPr>
          <w:rFonts w:ascii="宋体" w:hAnsi="宋体" w:cs="Arial" w:hint="eastAsia"/>
          <w:b/>
          <w:bCs/>
          <w:sz w:val="34"/>
          <w:szCs w:val="32"/>
        </w:rPr>
      </w:pPr>
    </w:p>
    <w:p w:rsidR="0019281D" w:rsidRDefault="0019281D" w:rsidP="0019281D">
      <w:pPr>
        <w:spacing w:line="360" w:lineRule="auto"/>
        <w:rPr>
          <w:rFonts w:ascii="宋体" w:hAnsi="宋体" w:cs="宋体" w:hint="eastAsia"/>
          <w:b/>
          <w:bCs/>
          <w:sz w:val="34"/>
          <w:szCs w:val="32"/>
        </w:rPr>
      </w:pPr>
    </w:p>
    <w:p w:rsidR="0019281D" w:rsidRDefault="0019281D" w:rsidP="0019281D">
      <w:pPr>
        <w:spacing w:line="360" w:lineRule="auto"/>
        <w:rPr>
          <w:rFonts w:ascii="宋体" w:hAnsi="宋体" w:cs="宋体" w:hint="eastAsia"/>
          <w:b/>
          <w:bCs/>
          <w:sz w:val="34"/>
          <w:szCs w:val="32"/>
        </w:rPr>
      </w:pPr>
    </w:p>
    <w:p w:rsidR="0019281D" w:rsidRDefault="0019281D" w:rsidP="0019281D">
      <w:pPr>
        <w:spacing w:line="360" w:lineRule="auto"/>
        <w:rPr>
          <w:rFonts w:ascii="宋体" w:hAnsi="宋体" w:cs="宋体" w:hint="eastAsia"/>
          <w:b/>
          <w:bCs/>
          <w:sz w:val="34"/>
          <w:szCs w:val="32"/>
        </w:rPr>
      </w:pPr>
    </w:p>
    <w:p w:rsidR="0019281D" w:rsidRDefault="0019281D" w:rsidP="0019281D">
      <w:pPr>
        <w:spacing w:line="360" w:lineRule="auto"/>
        <w:rPr>
          <w:rFonts w:ascii="宋体" w:hAnsi="宋体" w:cs="宋体" w:hint="eastAsia"/>
          <w:b/>
          <w:bCs/>
          <w:sz w:val="34"/>
          <w:szCs w:val="32"/>
        </w:rPr>
      </w:pPr>
    </w:p>
    <w:p w:rsidR="0019281D" w:rsidRDefault="0019281D" w:rsidP="0019281D">
      <w:pPr>
        <w:spacing w:line="360" w:lineRule="auto"/>
        <w:rPr>
          <w:rFonts w:ascii="宋体" w:hAnsi="宋体" w:cs="宋体" w:hint="eastAsia"/>
          <w:b/>
          <w:bCs/>
          <w:sz w:val="34"/>
          <w:szCs w:val="32"/>
        </w:rPr>
      </w:pPr>
    </w:p>
    <w:p w:rsidR="0019281D" w:rsidRDefault="0019281D" w:rsidP="0019281D">
      <w:pPr>
        <w:spacing w:line="360" w:lineRule="auto"/>
        <w:ind w:firstLineChars="500" w:firstLine="1707"/>
        <w:rPr>
          <w:rFonts w:ascii="宋体" w:hAnsi="宋体" w:cs="宋体" w:hint="eastAsia"/>
          <w:b/>
          <w:bCs/>
          <w:sz w:val="34"/>
          <w:szCs w:val="32"/>
        </w:rPr>
      </w:pPr>
      <w:r>
        <w:rPr>
          <w:rFonts w:ascii="宋体" w:hAnsi="宋体" w:cs="宋体" w:hint="eastAsia"/>
          <w:b/>
          <w:bCs/>
          <w:sz w:val="34"/>
          <w:szCs w:val="32"/>
        </w:rPr>
        <w:t>采购人：莆田市教师进修学院</w:t>
      </w:r>
    </w:p>
    <w:p w:rsidR="0019281D" w:rsidRDefault="0019281D" w:rsidP="0019281D">
      <w:pPr>
        <w:spacing w:line="360" w:lineRule="auto"/>
        <w:ind w:firstLineChars="400" w:firstLine="1365"/>
        <w:rPr>
          <w:rFonts w:ascii="宋体" w:hAnsi="宋体" w:cs="宋体" w:hint="eastAsia"/>
          <w:b/>
          <w:bCs/>
          <w:sz w:val="34"/>
          <w:szCs w:val="32"/>
        </w:rPr>
      </w:pPr>
      <w:r>
        <w:rPr>
          <w:rFonts w:ascii="宋体" w:hAnsi="宋体" w:cs="宋体" w:hint="eastAsia"/>
          <w:b/>
          <w:bCs/>
          <w:sz w:val="34"/>
          <w:szCs w:val="32"/>
        </w:rPr>
        <w:t>招标代理机构：莆田市信成造价咨询有限公司</w:t>
      </w:r>
    </w:p>
    <w:p w:rsidR="0019281D" w:rsidRDefault="0019281D" w:rsidP="0019281D">
      <w:pPr>
        <w:spacing w:line="560" w:lineRule="exact"/>
        <w:jc w:val="center"/>
        <w:rPr>
          <w:rFonts w:ascii="宋体" w:hAnsi="宋体"/>
          <w:b/>
          <w:bCs/>
          <w:sz w:val="34"/>
          <w:szCs w:val="32"/>
        </w:rPr>
      </w:pPr>
      <w:r>
        <w:rPr>
          <w:rFonts w:ascii="宋体" w:hAnsi="宋体" w:hint="eastAsia"/>
          <w:b/>
          <w:bCs/>
          <w:sz w:val="34"/>
          <w:szCs w:val="32"/>
        </w:rPr>
        <w:t>二0一八年十二</w:t>
      </w:r>
      <w:r>
        <w:rPr>
          <w:rFonts w:ascii="宋体" w:hAnsi="宋体"/>
          <w:b/>
          <w:bCs/>
          <w:sz w:val="34"/>
          <w:szCs w:val="32"/>
        </w:rPr>
        <w:t>月</w:t>
      </w:r>
    </w:p>
    <w:p w:rsidR="0019281D" w:rsidRDefault="0019281D" w:rsidP="0019281D">
      <w:pPr>
        <w:spacing w:line="560" w:lineRule="exact"/>
        <w:rPr>
          <w:rFonts w:ascii="宋体" w:hAnsi="宋体" w:hint="eastAsia"/>
          <w:b/>
          <w:bCs/>
          <w:sz w:val="34"/>
          <w:szCs w:val="32"/>
        </w:rPr>
      </w:pPr>
    </w:p>
    <w:p w:rsidR="0019281D" w:rsidRDefault="0019281D" w:rsidP="0019281D">
      <w:pPr>
        <w:tabs>
          <w:tab w:val="left" w:pos="2160"/>
        </w:tabs>
        <w:autoSpaceDE w:val="0"/>
        <w:autoSpaceDN w:val="0"/>
        <w:spacing w:beforeLines="100"/>
        <w:jc w:val="center"/>
        <w:rPr>
          <w:rFonts w:ascii="宋体" w:hAnsi="宋体" w:cs="Arial" w:hint="eastAsia"/>
          <w:b/>
          <w:sz w:val="28"/>
        </w:rPr>
      </w:pPr>
    </w:p>
    <w:p w:rsidR="0019281D" w:rsidRDefault="0019281D" w:rsidP="0019281D">
      <w:pPr>
        <w:tabs>
          <w:tab w:val="left" w:pos="2160"/>
        </w:tabs>
        <w:autoSpaceDE w:val="0"/>
        <w:autoSpaceDN w:val="0"/>
        <w:spacing w:beforeLines="100"/>
        <w:jc w:val="center"/>
        <w:rPr>
          <w:rFonts w:ascii="宋体" w:hAnsi="宋体" w:cs="Arial" w:hint="eastAsia"/>
          <w:b/>
          <w:sz w:val="28"/>
        </w:rPr>
      </w:pPr>
      <w:r>
        <w:rPr>
          <w:rFonts w:ascii="宋体" w:hAnsi="宋体" w:cs="Arial" w:hint="eastAsia"/>
          <w:b/>
          <w:sz w:val="28"/>
        </w:rPr>
        <w:lastRenderedPageBreak/>
        <w:t>第一部分</w:t>
      </w:r>
      <w:r>
        <w:rPr>
          <w:rFonts w:ascii="宋体" w:hAnsi="宋体" w:cs="Arial"/>
          <w:b/>
          <w:sz w:val="28"/>
        </w:rPr>
        <w:t xml:space="preserve">   </w:t>
      </w:r>
      <w:r>
        <w:rPr>
          <w:rFonts w:ascii="宋体" w:hAnsi="宋体" w:cs="Arial" w:hint="eastAsia"/>
          <w:b/>
          <w:sz w:val="28"/>
        </w:rPr>
        <w:t>询价公告</w:t>
      </w:r>
    </w:p>
    <w:p w:rsidR="0019281D" w:rsidRDefault="0019281D" w:rsidP="0019281D">
      <w:pPr>
        <w:spacing w:line="400" w:lineRule="exact"/>
        <w:ind w:firstLineChars="200" w:firstLine="480"/>
        <w:rPr>
          <w:rFonts w:hint="eastAsia"/>
          <w:sz w:val="24"/>
        </w:rPr>
      </w:pPr>
      <w:r>
        <w:rPr>
          <w:rFonts w:ascii="宋体" w:hAnsi="宋体" w:hint="eastAsia"/>
          <w:sz w:val="24"/>
        </w:rPr>
        <w:t>莆田市教师进修学院对下列所述服务进行国内询价采购，欢迎合格的供应商参与投标。</w:t>
      </w:r>
    </w:p>
    <w:p w:rsidR="0019281D" w:rsidRDefault="0019281D" w:rsidP="0019281D">
      <w:pPr>
        <w:numPr>
          <w:ilvl w:val="0"/>
          <w:numId w:val="1"/>
        </w:numPr>
        <w:spacing w:line="520" w:lineRule="exact"/>
        <w:rPr>
          <w:rFonts w:ascii="宋体" w:hAnsi="宋体" w:hint="eastAsia"/>
          <w:sz w:val="24"/>
        </w:rPr>
      </w:pPr>
      <w:r>
        <w:rPr>
          <w:rFonts w:ascii="宋体" w:hAnsi="宋体" w:cs="Arial" w:hint="eastAsia"/>
          <w:b/>
          <w:bCs/>
          <w:sz w:val="24"/>
        </w:rPr>
        <w:t>项目编号</w:t>
      </w:r>
      <w:r>
        <w:rPr>
          <w:rFonts w:ascii="宋体" w:hAnsi="宋体" w:hint="eastAsia"/>
          <w:sz w:val="24"/>
        </w:rPr>
        <w:t>：</w:t>
      </w:r>
    </w:p>
    <w:p w:rsidR="0019281D" w:rsidRDefault="0019281D" w:rsidP="0019281D">
      <w:pPr>
        <w:spacing w:line="520" w:lineRule="exact"/>
        <w:rPr>
          <w:rFonts w:ascii="宋体" w:hAnsi="宋体" w:cs="Arial" w:hint="eastAsia"/>
          <w:b/>
          <w:bCs/>
          <w:sz w:val="34"/>
          <w:szCs w:val="32"/>
        </w:rPr>
      </w:pPr>
      <w:r>
        <w:rPr>
          <w:rFonts w:ascii="宋体" w:hAnsi="宋体" w:cs="Arial" w:hint="eastAsia"/>
          <w:b/>
          <w:bCs/>
          <w:sz w:val="24"/>
        </w:rPr>
        <w:t>二、项目名称</w:t>
      </w:r>
      <w:r>
        <w:rPr>
          <w:rFonts w:ascii="宋体" w:hAnsi="宋体" w:hint="eastAsia"/>
          <w:sz w:val="24"/>
        </w:rPr>
        <w:t>：《莆田市名师论坛》编务及印制服务采购项目</w:t>
      </w:r>
    </w:p>
    <w:p w:rsidR="0019281D" w:rsidRDefault="0019281D" w:rsidP="0019281D">
      <w:pPr>
        <w:spacing w:line="520" w:lineRule="exact"/>
        <w:rPr>
          <w:rFonts w:ascii="宋体" w:hAnsi="宋体" w:hint="eastAsia"/>
          <w:sz w:val="24"/>
        </w:rPr>
      </w:pPr>
      <w:r>
        <w:rPr>
          <w:rFonts w:ascii="宋体" w:hAnsi="宋体" w:cs="Arial" w:hint="eastAsia"/>
          <w:b/>
          <w:sz w:val="24"/>
        </w:rPr>
        <w:t>三、采购单位：</w:t>
      </w:r>
      <w:r>
        <w:rPr>
          <w:rFonts w:ascii="宋体" w:hAnsi="宋体" w:hint="eastAsia"/>
          <w:sz w:val="24"/>
        </w:rPr>
        <w:t>莆田市教师进修学院</w:t>
      </w:r>
    </w:p>
    <w:p w:rsidR="0019281D" w:rsidRDefault="0019281D" w:rsidP="0019281D">
      <w:pPr>
        <w:widowControl/>
        <w:spacing w:line="520" w:lineRule="exact"/>
        <w:jc w:val="left"/>
        <w:rPr>
          <w:rFonts w:ascii="宋体" w:hAnsi="宋体" w:hint="eastAsia"/>
          <w:sz w:val="24"/>
        </w:rPr>
      </w:pPr>
      <w:r>
        <w:rPr>
          <w:rFonts w:ascii="宋体" w:hAnsi="宋体" w:hint="eastAsia"/>
          <w:b/>
          <w:bCs/>
          <w:sz w:val="24"/>
        </w:rPr>
        <w:t>四、服务时间</w:t>
      </w:r>
      <w:r>
        <w:rPr>
          <w:rFonts w:ascii="宋体" w:hAnsi="宋体" w:cs="Arial" w:hint="eastAsia"/>
          <w:b/>
          <w:bCs/>
          <w:sz w:val="24"/>
        </w:rPr>
        <w:t>：</w:t>
      </w:r>
      <w:r>
        <w:rPr>
          <w:rFonts w:ascii="宋体" w:hAnsi="宋体" w:hint="eastAsia"/>
          <w:sz w:val="24"/>
        </w:rPr>
        <w:t>2019</w:t>
      </w:r>
      <w:r>
        <w:rPr>
          <w:rFonts w:ascii="宋体" w:hAnsi="宋体"/>
          <w:sz w:val="24"/>
        </w:rPr>
        <w:t>年1月-2019年</w:t>
      </w:r>
      <w:r>
        <w:rPr>
          <w:rFonts w:ascii="宋体" w:hAnsi="宋体" w:hint="eastAsia"/>
          <w:sz w:val="24"/>
        </w:rPr>
        <w:t>3</w:t>
      </w:r>
      <w:r>
        <w:rPr>
          <w:rFonts w:ascii="宋体" w:hAnsi="宋体"/>
          <w:sz w:val="24"/>
        </w:rPr>
        <w:t>月</w:t>
      </w:r>
    </w:p>
    <w:p w:rsidR="0019281D" w:rsidRDefault="0019281D" w:rsidP="0019281D">
      <w:pPr>
        <w:spacing w:line="520" w:lineRule="exact"/>
        <w:rPr>
          <w:rFonts w:ascii="宋体" w:hAnsi="宋体" w:cs="Arial" w:hint="eastAsia"/>
          <w:sz w:val="24"/>
        </w:rPr>
      </w:pPr>
      <w:r>
        <w:rPr>
          <w:rFonts w:ascii="宋体" w:hAnsi="宋体" w:cs="Arial" w:hint="eastAsia"/>
          <w:b/>
          <w:bCs/>
          <w:sz w:val="24"/>
        </w:rPr>
        <w:t>六、</w:t>
      </w:r>
      <w:r>
        <w:rPr>
          <w:rFonts w:ascii="宋体" w:hAnsi="宋体" w:hint="eastAsia"/>
          <w:b/>
          <w:bCs/>
          <w:sz w:val="24"/>
        </w:rPr>
        <w:t>交货地点：</w:t>
      </w:r>
      <w:r>
        <w:rPr>
          <w:rFonts w:ascii="宋体" w:hAnsi="宋体" w:cs="Arial" w:hint="eastAsia"/>
          <w:sz w:val="24"/>
        </w:rPr>
        <w:t>莆田市内采购人指定地点</w:t>
      </w:r>
    </w:p>
    <w:p w:rsidR="0019281D" w:rsidRDefault="0019281D" w:rsidP="0019281D">
      <w:pPr>
        <w:autoSpaceDE w:val="0"/>
        <w:autoSpaceDN w:val="0"/>
        <w:spacing w:line="440" w:lineRule="exact"/>
        <w:rPr>
          <w:rFonts w:ascii="宋体" w:hAnsi="宋体" w:cs="Arial" w:hint="eastAsia"/>
          <w:b/>
          <w:bCs/>
          <w:sz w:val="24"/>
        </w:rPr>
      </w:pPr>
      <w:r>
        <w:rPr>
          <w:rFonts w:ascii="宋体" w:hAnsi="宋体" w:cs="Arial" w:hint="eastAsia"/>
          <w:b/>
          <w:bCs/>
          <w:sz w:val="24"/>
        </w:rPr>
        <w:t>七、响应人资格要求：</w:t>
      </w:r>
    </w:p>
    <w:p w:rsidR="0019281D" w:rsidRDefault="0019281D" w:rsidP="0019281D">
      <w:pPr>
        <w:tabs>
          <w:tab w:val="left" w:pos="1134"/>
        </w:tabs>
        <w:spacing w:line="360" w:lineRule="auto"/>
        <w:rPr>
          <w:rFonts w:ascii="宋体" w:hAnsi="宋体" w:cs="宋体" w:hint="eastAsia"/>
          <w:sz w:val="24"/>
        </w:rPr>
      </w:pPr>
      <w:r>
        <w:rPr>
          <w:rFonts w:ascii="宋体" w:hAnsi="宋体" w:cs="宋体" w:hint="eastAsia"/>
          <w:sz w:val="24"/>
        </w:rPr>
        <w:t>1、投标人应具有投标项目的经营范围，须提供合格有效且加盖公章的法人营业执照副本、税务登记证和组织机构代码证复印件</w:t>
      </w:r>
      <w:r>
        <w:rPr>
          <w:rFonts w:ascii="宋体" w:hAnsi="宋体" w:hint="eastAsia"/>
          <w:sz w:val="24"/>
        </w:rPr>
        <w:t>或营业执照三证合一复印件</w:t>
      </w:r>
      <w:r>
        <w:rPr>
          <w:rFonts w:ascii="宋体" w:hAnsi="宋体" w:cs="宋体" w:hint="eastAsia"/>
          <w:sz w:val="24"/>
        </w:rPr>
        <w:t>；投标人是个体工商户的，须提供营业执照副本复印件。（复印件须加盖投标人公章）</w:t>
      </w:r>
    </w:p>
    <w:p w:rsidR="0019281D" w:rsidRDefault="0019281D" w:rsidP="0019281D">
      <w:pPr>
        <w:tabs>
          <w:tab w:val="left" w:pos="1134"/>
        </w:tabs>
        <w:spacing w:line="360" w:lineRule="auto"/>
        <w:rPr>
          <w:rFonts w:ascii="宋体" w:hAnsi="宋体" w:cs="宋体" w:hint="eastAsia"/>
          <w:sz w:val="24"/>
        </w:rPr>
      </w:pPr>
      <w:r>
        <w:rPr>
          <w:rFonts w:ascii="宋体" w:hAnsi="宋体" w:cs="宋体" w:hint="eastAsia"/>
          <w:sz w:val="24"/>
        </w:rPr>
        <w:t>2、投标代表必须经投标人的法定代表人关于参与本项目投标的授权，请提供法定代表人授权投标代表的授权委托书原件(投标代表是法定代表人无需)，法定代表人和投标代表的身份证复印件；若个体工商户参与投标的，须提供个体工商户本人身份证复印件。</w:t>
      </w:r>
      <w:r>
        <w:rPr>
          <w:rFonts w:ascii="宋体" w:hAnsi="宋体" w:cs="宋体" w:hint="eastAsia"/>
          <w:b/>
          <w:bCs/>
          <w:sz w:val="24"/>
        </w:rPr>
        <w:t>（复印件须按本人手印，经营者必须本人参加投标，不可委托）</w:t>
      </w:r>
    </w:p>
    <w:p w:rsidR="0019281D" w:rsidRDefault="0019281D" w:rsidP="0019281D">
      <w:pPr>
        <w:spacing w:line="440" w:lineRule="exact"/>
        <w:rPr>
          <w:rFonts w:ascii="宋体" w:hAnsi="宋体" w:hint="eastAsia"/>
          <w:b/>
          <w:bCs/>
          <w:sz w:val="24"/>
        </w:rPr>
      </w:pPr>
      <w:r>
        <w:rPr>
          <w:rFonts w:ascii="宋体" w:hAnsi="宋体" w:hint="eastAsia"/>
          <w:sz w:val="24"/>
        </w:rPr>
        <w:t>3、</w:t>
      </w:r>
      <w:r>
        <w:rPr>
          <w:rFonts w:ascii="宋体" w:hAnsi="宋体" w:cs="宋体" w:hint="eastAsia"/>
          <w:b/>
          <w:bCs/>
          <w:kern w:val="0"/>
          <w:sz w:val="24"/>
        </w:rPr>
        <w:t>投标人须提供有无行贿犯罪情形书面说明或承诺函（格式自拟）。</w:t>
      </w:r>
    </w:p>
    <w:p w:rsidR="0019281D" w:rsidRDefault="0019281D" w:rsidP="0019281D">
      <w:pPr>
        <w:spacing w:line="520" w:lineRule="exact"/>
        <w:rPr>
          <w:rFonts w:ascii="宋体" w:hAnsi="宋体" w:hint="eastAsia"/>
          <w:sz w:val="24"/>
        </w:rPr>
      </w:pPr>
      <w:r>
        <w:rPr>
          <w:rFonts w:ascii="宋体" w:hAnsi="宋体" w:hint="eastAsia"/>
          <w:sz w:val="24"/>
        </w:rPr>
        <w:t>4、投标人应具备相关法律法规、行政规章条例中规定的参加招标采购活动应当具备的条件。</w:t>
      </w:r>
    </w:p>
    <w:p w:rsidR="0019281D" w:rsidRDefault="0019281D" w:rsidP="0019281D">
      <w:pPr>
        <w:spacing w:line="520" w:lineRule="exact"/>
        <w:rPr>
          <w:rFonts w:ascii="宋体" w:hAnsi="宋体" w:hint="eastAsia"/>
          <w:sz w:val="24"/>
        </w:rPr>
      </w:pPr>
      <w:r>
        <w:rPr>
          <w:rFonts w:ascii="宋体" w:hAnsi="宋体" w:hint="eastAsia"/>
          <w:sz w:val="24"/>
        </w:rPr>
        <w:t>5、参加采购活动前三年内在经营活动中没有重大违法记录书面声明。</w:t>
      </w:r>
    </w:p>
    <w:p w:rsidR="0019281D" w:rsidRDefault="0019281D" w:rsidP="0019281D">
      <w:pPr>
        <w:spacing w:line="520" w:lineRule="exact"/>
        <w:rPr>
          <w:rFonts w:ascii="宋体" w:hAnsi="宋体" w:hint="eastAsia"/>
          <w:sz w:val="24"/>
        </w:rPr>
      </w:pPr>
      <w:r>
        <w:rPr>
          <w:rFonts w:ascii="宋体" w:hAnsi="宋体" w:hint="eastAsia"/>
          <w:sz w:val="24"/>
        </w:rPr>
        <w:t>6、本项目不接受联合体投标。</w:t>
      </w:r>
    </w:p>
    <w:p w:rsidR="0019281D" w:rsidRDefault="0019281D" w:rsidP="0019281D">
      <w:pPr>
        <w:spacing w:line="520" w:lineRule="exact"/>
        <w:rPr>
          <w:rFonts w:ascii="宋体" w:hAnsi="宋体" w:hint="eastAsia"/>
          <w:sz w:val="24"/>
        </w:rPr>
      </w:pPr>
      <w:r>
        <w:rPr>
          <w:rFonts w:hAnsi="宋体" w:hint="eastAsia"/>
          <w:b/>
          <w:bCs/>
          <w:sz w:val="24"/>
        </w:rPr>
        <w:t>八、时间安排：</w:t>
      </w:r>
    </w:p>
    <w:p w:rsidR="0019281D" w:rsidRDefault="0019281D" w:rsidP="0019281D">
      <w:pPr>
        <w:autoSpaceDE w:val="0"/>
        <w:autoSpaceDN w:val="0"/>
        <w:spacing w:line="520" w:lineRule="exact"/>
        <w:rPr>
          <w:rFonts w:ascii="宋体" w:hAnsi="宋体" w:hint="eastAsia"/>
          <w:sz w:val="24"/>
        </w:rPr>
      </w:pPr>
      <w:r>
        <w:rPr>
          <w:rFonts w:ascii="宋体" w:hAnsi="宋体" w:cs="Arial" w:hint="eastAsia"/>
          <w:sz w:val="24"/>
        </w:rPr>
        <w:t>1、</w:t>
      </w:r>
      <w:r>
        <w:rPr>
          <w:rFonts w:ascii="宋体" w:hAnsi="宋体" w:hint="eastAsia"/>
          <w:sz w:val="24"/>
        </w:rPr>
        <w:t>响应文件</w:t>
      </w:r>
      <w:r>
        <w:rPr>
          <w:rFonts w:ascii="宋体" w:hAnsi="宋体" w:cs="Arial" w:hint="eastAsia"/>
          <w:sz w:val="24"/>
        </w:rPr>
        <w:t>递交截止时间</w:t>
      </w:r>
      <w:r>
        <w:rPr>
          <w:rFonts w:ascii="宋体" w:hAnsi="宋体" w:hint="eastAsia"/>
          <w:sz w:val="24"/>
        </w:rPr>
        <w:t>和开标时间</w:t>
      </w:r>
      <w:r>
        <w:rPr>
          <w:rFonts w:ascii="宋体" w:hAnsi="宋体" w:cs="Arial" w:hint="eastAsia"/>
          <w:sz w:val="24"/>
        </w:rPr>
        <w:t>：</w:t>
      </w:r>
      <w:r>
        <w:rPr>
          <w:rFonts w:ascii="宋体" w:hAnsi="宋体" w:cs="Arial"/>
          <w:sz w:val="24"/>
        </w:rPr>
        <w:t>20</w:t>
      </w:r>
      <w:r>
        <w:rPr>
          <w:rFonts w:ascii="宋体" w:hAnsi="宋体" w:cs="Arial" w:hint="eastAsia"/>
          <w:sz w:val="24"/>
        </w:rPr>
        <w:t>19年</w:t>
      </w:r>
      <w:r>
        <w:rPr>
          <w:rFonts w:ascii="宋体" w:hAnsi="宋体" w:cs="Arial" w:hint="eastAsia"/>
          <w:sz w:val="24"/>
          <w:u w:val="single"/>
        </w:rPr>
        <w:t xml:space="preserve"> 1  </w:t>
      </w:r>
      <w:r>
        <w:rPr>
          <w:rFonts w:ascii="宋体" w:hAnsi="宋体" w:cs="Arial" w:hint="eastAsia"/>
          <w:sz w:val="24"/>
        </w:rPr>
        <w:t>月</w:t>
      </w:r>
      <w:r>
        <w:rPr>
          <w:rFonts w:ascii="宋体" w:hAnsi="宋体" w:cs="Arial" w:hint="eastAsia"/>
          <w:sz w:val="24"/>
          <w:u w:val="single"/>
        </w:rPr>
        <w:t xml:space="preserve">  2  </w:t>
      </w:r>
      <w:r>
        <w:rPr>
          <w:rFonts w:ascii="宋体" w:hAnsi="宋体" w:cs="Arial" w:hint="eastAsia"/>
          <w:sz w:val="24"/>
        </w:rPr>
        <w:t>日</w:t>
      </w:r>
      <w:r>
        <w:rPr>
          <w:rFonts w:ascii="宋体" w:hAnsi="宋体" w:cs="Arial" w:hint="eastAsia"/>
          <w:sz w:val="24"/>
          <w:u w:val="single"/>
        </w:rPr>
        <w:t xml:space="preserve">  9：00点  </w:t>
      </w:r>
      <w:r>
        <w:rPr>
          <w:rFonts w:ascii="宋体" w:hAnsi="宋体" w:cs="Arial" w:hint="eastAsia"/>
          <w:sz w:val="24"/>
        </w:rPr>
        <w:t>；逾期收到的或不符合规定的投标文件将被拒绝。</w:t>
      </w:r>
    </w:p>
    <w:p w:rsidR="0019281D" w:rsidRDefault="0019281D" w:rsidP="0019281D">
      <w:pPr>
        <w:spacing w:line="520" w:lineRule="exact"/>
        <w:rPr>
          <w:rFonts w:ascii="宋体" w:hAnsi="宋体" w:cs="Courier New" w:hint="eastAsia"/>
          <w:b/>
          <w:bCs/>
          <w:sz w:val="24"/>
        </w:rPr>
      </w:pPr>
      <w:r>
        <w:rPr>
          <w:rFonts w:ascii="宋体" w:hAnsi="宋体" w:cs="Courier New" w:hint="eastAsia"/>
          <w:b/>
          <w:bCs/>
          <w:sz w:val="24"/>
        </w:rPr>
        <w:t>九、</w:t>
      </w:r>
      <w:r>
        <w:rPr>
          <w:rFonts w:ascii="宋体" w:hAnsi="宋体" w:cs="Courier New"/>
          <w:b/>
          <w:bCs/>
          <w:sz w:val="24"/>
        </w:rPr>
        <w:t>地点安排：</w:t>
      </w:r>
    </w:p>
    <w:p w:rsidR="0019281D" w:rsidRDefault="0019281D" w:rsidP="0019281D">
      <w:pPr>
        <w:spacing w:line="520" w:lineRule="exact"/>
        <w:rPr>
          <w:rFonts w:ascii="宋体" w:hAnsi="宋体" w:hint="eastAsia"/>
          <w:sz w:val="24"/>
        </w:rPr>
      </w:pPr>
      <w:r>
        <w:rPr>
          <w:rFonts w:ascii="宋体" w:hAnsi="宋体" w:hint="eastAsia"/>
          <w:sz w:val="24"/>
        </w:rPr>
        <w:t>1、</w:t>
      </w:r>
      <w:r>
        <w:rPr>
          <w:rFonts w:ascii="宋体" w:hAnsi="宋体"/>
          <w:sz w:val="24"/>
        </w:rPr>
        <w:t>投标文件递交及开标地点：</w:t>
      </w:r>
      <w:r>
        <w:rPr>
          <w:rFonts w:ascii="宋体" w:hAnsi="宋体" w:hint="eastAsia"/>
          <w:b/>
          <w:bCs/>
          <w:sz w:val="24"/>
        </w:rPr>
        <w:t>莆田市教师进修学院四楼会议室</w:t>
      </w:r>
      <w:r>
        <w:rPr>
          <w:rFonts w:ascii="宋体" w:hAnsi="宋体" w:hint="eastAsia"/>
          <w:sz w:val="24"/>
        </w:rPr>
        <w:t>。</w:t>
      </w:r>
      <w:r>
        <w:rPr>
          <w:rFonts w:ascii="宋体" w:hAnsi="宋体"/>
          <w:sz w:val="24"/>
        </w:rPr>
        <w:t>投标文件由招标代理人的工作人员接收</w:t>
      </w:r>
      <w:r>
        <w:rPr>
          <w:rFonts w:ascii="宋体" w:hAnsi="宋体" w:hint="eastAsia"/>
          <w:sz w:val="24"/>
        </w:rPr>
        <w:t>。</w:t>
      </w:r>
    </w:p>
    <w:p w:rsidR="0019281D" w:rsidRDefault="0019281D" w:rsidP="0019281D">
      <w:pPr>
        <w:tabs>
          <w:tab w:val="left" w:pos="0"/>
        </w:tabs>
        <w:autoSpaceDE w:val="0"/>
        <w:autoSpaceDN w:val="0"/>
        <w:spacing w:line="520" w:lineRule="exact"/>
        <w:rPr>
          <w:rFonts w:ascii="宋体" w:hAnsi="宋体" w:hint="eastAsia"/>
          <w:b/>
          <w:sz w:val="24"/>
        </w:rPr>
      </w:pPr>
      <w:r>
        <w:rPr>
          <w:rFonts w:ascii="宋体" w:hAnsi="宋体" w:cs="Arial" w:hint="eastAsia"/>
          <w:b/>
          <w:bCs/>
          <w:sz w:val="24"/>
        </w:rPr>
        <w:lastRenderedPageBreak/>
        <w:t>十一、</w:t>
      </w:r>
      <w:r>
        <w:rPr>
          <w:rFonts w:ascii="宋体" w:hAnsi="宋体" w:hint="eastAsia"/>
          <w:b/>
          <w:sz w:val="24"/>
        </w:rPr>
        <w:t>响应文件的审查：</w:t>
      </w:r>
    </w:p>
    <w:p w:rsidR="0019281D" w:rsidRDefault="0019281D" w:rsidP="0019281D">
      <w:pPr>
        <w:tabs>
          <w:tab w:val="left" w:pos="0"/>
        </w:tabs>
        <w:autoSpaceDE w:val="0"/>
        <w:autoSpaceDN w:val="0"/>
        <w:spacing w:line="520" w:lineRule="exact"/>
        <w:rPr>
          <w:rFonts w:ascii="宋体" w:hAnsi="宋体" w:cs="Arial" w:hint="eastAsia"/>
          <w:sz w:val="24"/>
        </w:rPr>
      </w:pPr>
      <w:r>
        <w:rPr>
          <w:rFonts w:ascii="宋体" w:hAnsi="宋体" w:cs="Arial" w:hint="eastAsia"/>
          <w:sz w:val="24"/>
        </w:rPr>
        <w:t>1、响应人资格性、符合性在评标前由采购人和询价小组审查；</w:t>
      </w:r>
    </w:p>
    <w:p w:rsidR="0019281D" w:rsidRDefault="0019281D" w:rsidP="0019281D">
      <w:pPr>
        <w:autoSpaceDE w:val="0"/>
        <w:autoSpaceDN w:val="0"/>
        <w:spacing w:line="520" w:lineRule="exact"/>
        <w:rPr>
          <w:rFonts w:ascii="宋体" w:hAnsi="宋体" w:hint="eastAsia"/>
          <w:sz w:val="24"/>
        </w:rPr>
      </w:pPr>
      <w:r>
        <w:rPr>
          <w:rFonts w:ascii="宋体" w:hAnsi="宋体" w:hint="eastAsia"/>
          <w:sz w:val="24"/>
        </w:rPr>
        <w:t>2、询价采购小组成员对响应文件是否完整，是否有计算错误，文件是否恰当地签署进行检查。</w:t>
      </w:r>
    </w:p>
    <w:p w:rsidR="0019281D" w:rsidRDefault="0019281D" w:rsidP="0019281D">
      <w:pPr>
        <w:tabs>
          <w:tab w:val="left" w:pos="0"/>
        </w:tabs>
        <w:autoSpaceDE w:val="0"/>
        <w:autoSpaceDN w:val="0"/>
        <w:spacing w:line="520" w:lineRule="exact"/>
        <w:rPr>
          <w:rFonts w:ascii="宋体" w:hAnsi="宋体" w:hint="eastAsia"/>
          <w:sz w:val="24"/>
        </w:rPr>
      </w:pPr>
      <w:r>
        <w:rPr>
          <w:rFonts w:ascii="宋体" w:hAnsi="宋体" w:hint="eastAsia"/>
          <w:sz w:val="24"/>
        </w:rPr>
        <w:t>3、询价采购小组会将对响应文件实质性进行审查</w:t>
      </w:r>
      <w:r>
        <w:rPr>
          <w:rFonts w:ascii="宋体" w:hAnsi="宋体" w:hint="eastAsia"/>
          <w:b/>
          <w:sz w:val="24"/>
        </w:rPr>
        <w:t>，</w:t>
      </w:r>
      <w:r>
        <w:rPr>
          <w:rFonts w:ascii="宋体" w:hAnsi="宋体" w:hint="eastAsia"/>
          <w:sz w:val="24"/>
        </w:rPr>
        <w:t>发生重大偏离的将被拒绝。</w:t>
      </w:r>
    </w:p>
    <w:p w:rsidR="0019281D" w:rsidRDefault="0019281D" w:rsidP="0019281D">
      <w:pPr>
        <w:tabs>
          <w:tab w:val="left" w:pos="560"/>
        </w:tabs>
        <w:spacing w:line="520" w:lineRule="exact"/>
        <w:rPr>
          <w:rFonts w:ascii="宋体" w:hAnsi="宋体" w:cs="Arial" w:hint="eastAsia"/>
          <w:bCs/>
          <w:sz w:val="24"/>
        </w:rPr>
      </w:pPr>
      <w:r>
        <w:rPr>
          <w:rFonts w:ascii="宋体" w:hAnsi="宋体" w:hint="eastAsia"/>
          <w:bCs/>
          <w:sz w:val="24"/>
        </w:rPr>
        <w:t>4</w:t>
      </w:r>
      <w:r>
        <w:rPr>
          <w:rFonts w:ascii="宋体" w:hAnsi="宋体" w:hint="eastAsia"/>
          <w:sz w:val="24"/>
        </w:rPr>
        <w:t>、响应人应详细说明其响应服务方案，不详细编写可能影响询价小组的评审。</w:t>
      </w:r>
    </w:p>
    <w:p w:rsidR="0019281D" w:rsidRDefault="0019281D" w:rsidP="0019281D">
      <w:pPr>
        <w:tabs>
          <w:tab w:val="left" w:pos="0"/>
        </w:tabs>
        <w:autoSpaceDE w:val="0"/>
        <w:autoSpaceDN w:val="0"/>
        <w:spacing w:line="520" w:lineRule="exact"/>
        <w:rPr>
          <w:rFonts w:ascii="宋体" w:hAnsi="宋体" w:hint="eastAsia"/>
          <w:b/>
          <w:sz w:val="24"/>
        </w:rPr>
      </w:pPr>
      <w:r>
        <w:rPr>
          <w:rFonts w:ascii="宋体" w:hAnsi="宋体" w:hint="eastAsia"/>
          <w:b/>
          <w:sz w:val="24"/>
        </w:rPr>
        <w:t>十二、响应报价：</w:t>
      </w:r>
    </w:p>
    <w:p w:rsidR="0019281D" w:rsidRDefault="0019281D" w:rsidP="0019281D">
      <w:pPr>
        <w:autoSpaceDE w:val="0"/>
        <w:autoSpaceDN w:val="0"/>
        <w:spacing w:line="520" w:lineRule="exact"/>
        <w:rPr>
          <w:rFonts w:ascii="宋体" w:hAnsi="宋体" w:hint="eastAsia"/>
          <w:sz w:val="24"/>
        </w:rPr>
      </w:pPr>
      <w:r>
        <w:rPr>
          <w:rFonts w:ascii="宋体" w:hAnsi="宋体" w:hint="eastAsia"/>
          <w:sz w:val="24"/>
        </w:rPr>
        <w:t>1、响应报价应分单价和总价，并且只能有一个总报价，单价合计与总价不符，以单价合计为准；总价大写与小写不符，以大写为准。</w:t>
      </w:r>
    </w:p>
    <w:p w:rsidR="0019281D" w:rsidRDefault="0019281D" w:rsidP="0019281D">
      <w:pPr>
        <w:autoSpaceDE w:val="0"/>
        <w:autoSpaceDN w:val="0"/>
        <w:spacing w:line="520" w:lineRule="exact"/>
        <w:rPr>
          <w:rFonts w:ascii="宋体" w:hAnsi="宋体" w:hint="eastAsia"/>
          <w:sz w:val="24"/>
        </w:rPr>
      </w:pPr>
      <w:r>
        <w:rPr>
          <w:rFonts w:ascii="宋体" w:hAnsi="宋体"/>
          <w:sz w:val="24"/>
        </w:rPr>
        <w:t>2</w:t>
      </w:r>
      <w:r>
        <w:rPr>
          <w:rFonts w:ascii="宋体" w:hAnsi="宋体" w:hint="eastAsia"/>
          <w:sz w:val="24"/>
        </w:rPr>
        <w:t>、投标人的报价应包含单价和总价。</w:t>
      </w:r>
    </w:p>
    <w:p w:rsidR="0019281D" w:rsidRDefault="0019281D" w:rsidP="0019281D">
      <w:pPr>
        <w:tabs>
          <w:tab w:val="left" w:pos="0"/>
        </w:tabs>
        <w:autoSpaceDE w:val="0"/>
        <w:autoSpaceDN w:val="0"/>
        <w:spacing w:line="520" w:lineRule="exact"/>
        <w:rPr>
          <w:rFonts w:ascii="宋体" w:hAnsi="宋体" w:hint="eastAsia"/>
          <w:b/>
          <w:sz w:val="24"/>
        </w:rPr>
      </w:pPr>
      <w:r>
        <w:rPr>
          <w:rFonts w:ascii="宋体" w:hAnsi="宋体" w:hint="eastAsia"/>
          <w:b/>
          <w:sz w:val="24"/>
        </w:rPr>
        <w:t>十三、公示及成交通知：</w:t>
      </w:r>
    </w:p>
    <w:p w:rsidR="0019281D" w:rsidRDefault="0019281D" w:rsidP="0019281D">
      <w:pPr>
        <w:autoSpaceDE w:val="0"/>
        <w:autoSpaceDN w:val="0"/>
        <w:spacing w:line="520" w:lineRule="exact"/>
        <w:rPr>
          <w:rFonts w:ascii="宋体" w:hAnsi="宋体" w:hint="eastAsia"/>
          <w:sz w:val="24"/>
        </w:rPr>
      </w:pPr>
      <w:r>
        <w:rPr>
          <w:rFonts w:ascii="宋体" w:hAnsi="宋体"/>
          <w:sz w:val="24"/>
        </w:rPr>
        <w:t>1</w:t>
      </w:r>
      <w:r>
        <w:rPr>
          <w:rFonts w:ascii="宋体" w:hAnsi="宋体" w:hint="eastAsia"/>
          <w:sz w:val="24"/>
        </w:rPr>
        <w:t>、莆田市教师进修学院把询价小组确定的成交候选人，向所有响应人公示；</w:t>
      </w:r>
    </w:p>
    <w:p w:rsidR="0019281D" w:rsidRDefault="0019281D" w:rsidP="0019281D">
      <w:pPr>
        <w:autoSpaceDE w:val="0"/>
        <w:autoSpaceDN w:val="0"/>
        <w:spacing w:line="520" w:lineRule="exact"/>
        <w:rPr>
          <w:rFonts w:ascii="宋体" w:hAnsi="宋体" w:hint="eastAsia"/>
          <w:sz w:val="24"/>
        </w:rPr>
      </w:pPr>
      <w:r>
        <w:rPr>
          <w:rFonts w:ascii="宋体" w:hAnsi="宋体"/>
          <w:sz w:val="24"/>
        </w:rPr>
        <w:t>2</w:t>
      </w:r>
      <w:r>
        <w:rPr>
          <w:rFonts w:ascii="宋体" w:hAnsi="宋体" w:hint="eastAsia"/>
          <w:sz w:val="24"/>
        </w:rPr>
        <w:t>、公示期1个工作日，莆田市教师进修学院将书面通知成交人。</w:t>
      </w:r>
    </w:p>
    <w:p w:rsidR="0019281D" w:rsidRDefault="0019281D" w:rsidP="0019281D">
      <w:pPr>
        <w:autoSpaceDE w:val="0"/>
        <w:autoSpaceDN w:val="0"/>
        <w:spacing w:line="520" w:lineRule="exact"/>
        <w:rPr>
          <w:rFonts w:ascii="宋体" w:hAnsi="宋体" w:hint="eastAsia"/>
          <w:sz w:val="24"/>
        </w:rPr>
      </w:pPr>
      <w:r>
        <w:rPr>
          <w:rFonts w:ascii="宋体" w:hAnsi="宋体" w:hint="eastAsia"/>
          <w:sz w:val="24"/>
        </w:rPr>
        <w:t>3、评审专家劳务报酬由采购人支付。</w:t>
      </w:r>
    </w:p>
    <w:p w:rsidR="0019281D" w:rsidRDefault="0019281D" w:rsidP="0019281D">
      <w:pPr>
        <w:tabs>
          <w:tab w:val="left" w:pos="540"/>
        </w:tabs>
        <w:spacing w:line="520" w:lineRule="exact"/>
        <w:rPr>
          <w:rFonts w:ascii="宋体" w:hAnsi="宋体" w:hint="eastAsia"/>
          <w:b/>
          <w:sz w:val="24"/>
        </w:rPr>
      </w:pPr>
      <w:r>
        <w:rPr>
          <w:rFonts w:ascii="宋体" w:hAnsi="宋体" w:hint="eastAsia"/>
          <w:b/>
          <w:sz w:val="24"/>
        </w:rPr>
        <w:t>十四、本批采购确定成交人的办法：</w:t>
      </w:r>
    </w:p>
    <w:p w:rsidR="0019281D" w:rsidRDefault="0019281D" w:rsidP="0019281D">
      <w:pPr>
        <w:tabs>
          <w:tab w:val="left" w:pos="560"/>
        </w:tabs>
        <w:spacing w:line="520" w:lineRule="exact"/>
        <w:rPr>
          <w:rFonts w:ascii="宋体" w:hAnsi="宋体" w:cs="宋体" w:hint="eastAsia"/>
          <w:sz w:val="24"/>
        </w:rPr>
      </w:pPr>
      <w:r>
        <w:rPr>
          <w:rFonts w:ascii="宋体" w:hAnsi="宋体" w:cs="宋体" w:hint="eastAsia"/>
          <w:sz w:val="24"/>
        </w:rPr>
        <w:t>（一）本次采购采用最低评标价法进行，以价格为主要因素确定成交供应商，即在全部满足招标文件实质性要求前提下，依据统一的价格要素评定最低报价，以提出最低报价的投标人作为成交供应商。价格相等的情况下，以服务优者推荐。</w:t>
      </w:r>
    </w:p>
    <w:p w:rsidR="0019281D" w:rsidRDefault="0019281D" w:rsidP="0019281D">
      <w:pPr>
        <w:spacing w:afterLines="50" w:line="520" w:lineRule="exact"/>
        <w:rPr>
          <w:rFonts w:ascii="宋体" w:hAnsi="宋体" w:cs="宋体" w:hint="eastAsia"/>
          <w:b/>
          <w:kern w:val="0"/>
          <w:sz w:val="24"/>
        </w:rPr>
      </w:pPr>
      <w:r>
        <w:rPr>
          <w:rFonts w:ascii="宋体" w:hAnsi="宋体" w:cs="宋体" w:hint="eastAsia"/>
          <w:b/>
          <w:bCs/>
          <w:kern w:val="0"/>
          <w:sz w:val="24"/>
        </w:rPr>
        <w:t>（二）节</w:t>
      </w:r>
      <w:r>
        <w:rPr>
          <w:rFonts w:ascii="宋体" w:hAnsi="宋体" w:cs="宋体" w:hint="eastAsia"/>
          <w:b/>
          <w:kern w:val="0"/>
          <w:sz w:val="24"/>
        </w:rPr>
        <w:t>能、</w:t>
      </w:r>
      <w:r>
        <w:rPr>
          <w:rFonts w:hint="eastAsia"/>
          <w:b/>
          <w:sz w:val="24"/>
        </w:rPr>
        <w:t>减排、环境标志、中小企业、残疾人福利性单位部分评分</w:t>
      </w:r>
    </w:p>
    <w:p w:rsidR="0019281D" w:rsidRDefault="0019281D" w:rsidP="0019281D">
      <w:pPr>
        <w:snapToGrid w:val="0"/>
        <w:spacing w:line="520" w:lineRule="exact"/>
        <w:rPr>
          <w:rFonts w:hAnsi="宋体"/>
          <w:color w:val="000000"/>
          <w:sz w:val="24"/>
        </w:rPr>
      </w:pPr>
      <w:r>
        <w:rPr>
          <w:rFonts w:hAnsi="宋体" w:hint="eastAsia"/>
          <w:color w:val="000000"/>
          <w:sz w:val="24"/>
        </w:rPr>
        <w:t>1</w:t>
      </w:r>
      <w:r>
        <w:rPr>
          <w:rFonts w:hAnsi="宋体" w:hint="eastAsia"/>
          <w:color w:val="000000"/>
          <w:sz w:val="24"/>
        </w:rPr>
        <w:t>、</w:t>
      </w:r>
      <w:r>
        <w:rPr>
          <w:rFonts w:hAnsi="宋体" w:hint="eastAsia"/>
          <w:b/>
          <w:color w:val="000000"/>
          <w:sz w:val="24"/>
        </w:rPr>
        <w:t>属于节能、减排、环境标志产品清单内产品最低评标价法评审优惠内容及幅度：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92"/>
        <w:gridCol w:w="5053"/>
      </w:tblGrid>
      <w:tr w:rsidR="0019281D" w:rsidTr="005C232A">
        <w:trPr>
          <w:trHeight w:val="1442"/>
          <w:jc w:val="center"/>
        </w:trPr>
        <w:tc>
          <w:tcPr>
            <w:tcW w:w="3392" w:type="dxa"/>
            <w:vAlign w:val="center"/>
          </w:tcPr>
          <w:p w:rsidR="0019281D" w:rsidRDefault="0019281D" w:rsidP="005C232A">
            <w:pPr>
              <w:spacing w:line="520" w:lineRule="exact"/>
              <w:jc w:val="center"/>
              <w:rPr>
                <w:rFonts w:hAnsi="宋体"/>
                <w:b/>
                <w:color w:val="000000"/>
                <w:sz w:val="24"/>
              </w:rPr>
            </w:pPr>
            <w:r>
              <w:rPr>
                <w:rFonts w:hAnsi="宋体" w:hint="eastAsia"/>
                <w:color w:val="000000"/>
                <w:sz w:val="24"/>
              </w:rPr>
              <w:t>同一合同包内的节能、减排、环境标志产品报价总金额占本合同包报价总金额</w:t>
            </w:r>
          </w:p>
        </w:tc>
        <w:tc>
          <w:tcPr>
            <w:tcW w:w="5053" w:type="dxa"/>
            <w:vAlign w:val="center"/>
          </w:tcPr>
          <w:p w:rsidR="0019281D" w:rsidRDefault="0019281D" w:rsidP="005C232A">
            <w:pPr>
              <w:spacing w:line="520" w:lineRule="exact"/>
              <w:jc w:val="center"/>
              <w:rPr>
                <w:rFonts w:hAnsi="宋体"/>
                <w:b/>
                <w:color w:val="000000"/>
                <w:sz w:val="24"/>
              </w:rPr>
            </w:pPr>
            <w:r>
              <w:rPr>
                <w:rFonts w:hAnsi="宋体" w:hint="eastAsia"/>
                <w:color w:val="000000"/>
                <w:sz w:val="24"/>
              </w:rPr>
              <w:t>优惠幅度</w:t>
            </w:r>
          </w:p>
        </w:tc>
      </w:tr>
      <w:tr w:rsidR="0019281D" w:rsidTr="005C232A">
        <w:trPr>
          <w:trHeight w:val="423"/>
          <w:jc w:val="center"/>
        </w:trPr>
        <w:tc>
          <w:tcPr>
            <w:tcW w:w="3392" w:type="dxa"/>
            <w:vAlign w:val="center"/>
          </w:tcPr>
          <w:p w:rsidR="0019281D" w:rsidRDefault="0019281D" w:rsidP="005C232A">
            <w:pPr>
              <w:spacing w:line="520" w:lineRule="exact"/>
              <w:rPr>
                <w:rFonts w:hAnsi="宋体"/>
                <w:b/>
                <w:color w:val="000000"/>
                <w:sz w:val="24"/>
              </w:rPr>
            </w:pPr>
            <w:r>
              <w:rPr>
                <w:rFonts w:hAnsi="宋体" w:hint="eastAsia"/>
                <w:color w:val="000000"/>
                <w:sz w:val="24"/>
              </w:rPr>
              <w:t>10%</w:t>
            </w:r>
            <w:r>
              <w:rPr>
                <w:rFonts w:hAnsi="宋体" w:hint="eastAsia"/>
                <w:color w:val="000000"/>
                <w:sz w:val="24"/>
              </w:rPr>
              <w:t>（含</w:t>
            </w:r>
            <w:r>
              <w:rPr>
                <w:rFonts w:hAnsi="宋体" w:hint="eastAsia"/>
                <w:color w:val="000000"/>
                <w:sz w:val="24"/>
              </w:rPr>
              <w:t>10%</w:t>
            </w:r>
            <w:r>
              <w:rPr>
                <w:rFonts w:hAnsi="宋体" w:hint="eastAsia"/>
                <w:color w:val="000000"/>
                <w:sz w:val="24"/>
              </w:rPr>
              <w:t>）以下</w:t>
            </w:r>
          </w:p>
        </w:tc>
        <w:tc>
          <w:tcPr>
            <w:tcW w:w="5053" w:type="dxa"/>
            <w:vAlign w:val="center"/>
          </w:tcPr>
          <w:p w:rsidR="0019281D" w:rsidRDefault="0019281D" w:rsidP="005C232A">
            <w:pPr>
              <w:spacing w:line="520" w:lineRule="exact"/>
              <w:rPr>
                <w:rFonts w:hAnsi="宋体"/>
                <w:b/>
                <w:color w:val="000000"/>
                <w:sz w:val="24"/>
              </w:rPr>
            </w:pPr>
            <w:r>
              <w:rPr>
                <w:rFonts w:hAnsi="宋体" w:hint="eastAsia"/>
                <w:color w:val="000000"/>
                <w:sz w:val="24"/>
              </w:rPr>
              <w:t>给予每个单项投标报价</w:t>
            </w:r>
            <w:r>
              <w:rPr>
                <w:rFonts w:hAnsi="宋体" w:hint="eastAsia"/>
                <w:color w:val="000000"/>
                <w:sz w:val="24"/>
              </w:rPr>
              <w:t>3%</w:t>
            </w:r>
            <w:r>
              <w:rPr>
                <w:rFonts w:hAnsi="宋体" w:hint="eastAsia"/>
                <w:color w:val="000000"/>
                <w:sz w:val="24"/>
              </w:rPr>
              <w:t>的价格扣除</w:t>
            </w:r>
          </w:p>
        </w:tc>
      </w:tr>
      <w:tr w:rsidR="0019281D" w:rsidTr="005C232A">
        <w:trPr>
          <w:trHeight w:val="448"/>
          <w:jc w:val="center"/>
        </w:trPr>
        <w:tc>
          <w:tcPr>
            <w:tcW w:w="3392" w:type="dxa"/>
            <w:vAlign w:val="center"/>
          </w:tcPr>
          <w:p w:rsidR="0019281D" w:rsidRDefault="0019281D" w:rsidP="005C232A">
            <w:pPr>
              <w:spacing w:line="520" w:lineRule="exact"/>
              <w:rPr>
                <w:rFonts w:hAnsi="宋体"/>
                <w:b/>
                <w:color w:val="000000"/>
                <w:sz w:val="24"/>
              </w:rPr>
            </w:pPr>
            <w:r>
              <w:rPr>
                <w:rFonts w:hAnsi="宋体" w:hint="eastAsia"/>
                <w:color w:val="000000"/>
                <w:sz w:val="24"/>
              </w:rPr>
              <w:t>10%-30%</w:t>
            </w:r>
            <w:r>
              <w:rPr>
                <w:rFonts w:hAnsi="宋体" w:hint="eastAsia"/>
                <w:color w:val="000000"/>
                <w:sz w:val="24"/>
              </w:rPr>
              <w:t>（含</w:t>
            </w:r>
            <w:r>
              <w:rPr>
                <w:rFonts w:hAnsi="宋体" w:hint="eastAsia"/>
                <w:color w:val="000000"/>
                <w:sz w:val="24"/>
              </w:rPr>
              <w:t>30%</w:t>
            </w:r>
            <w:r>
              <w:rPr>
                <w:rFonts w:hAnsi="宋体" w:hint="eastAsia"/>
                <w:color w:val="000000"/>
                <w:sz w:val="24"/>
              </w:rPr>
              <w:t>）</w:t>
            </w:r>
          </w:p>
        </w:tc>
        <w:tc>
          <w:tcPr>
            <w:tcW w:w="5053" w:type="dxa"/>
            <w:vAlign w:val="center"/>
          </w:tcPr>
          <w:p w:rsidR="0019281D" w:rsidRDefault="0019281D" w:rsidP="005C232A">
            <w:pPr>
              <w:spacing w:line="520" w:lineRule="exact"/>
              <w:rPr>
                <w:rFonts w:hAnsi="宋体"/>
                <w:b/>
                <w:color w:val="000000"/>
                <w:sz w:val="24"/>
              </w:rPr>
            </w:pPr>
            <w:r>
              <w:rPr>
                <w:rFonts w:hAnsi="宋体" w:hint="eastAsia"/>
                <w:color w:val="000000"/>
                <w:sz w:val="24"/>
              </w:rPr>
              <w:t>给予每个单项投标报价</w:t>
            </w:r>
            <w:r>
              <w:rPr>
                <w:rFonts w:hAnsi="宋体" w:hint="eastAsia"/>
                <w:color w:val="000000"/>
                <w:sz w:val="24"/>
              </w:rPr>
              <w:t>6%</w:t>
            </w:r>
            <w:r>
              <w:rPr>
                <w:rFonts w:hAnsi="宋体" w:hint="eastAsia"/>
                <w:color w:val="000000"/>
                <w:sz w:val="24"/>
              </w:rPr>
              <w:t>的价格扣除</w:t>
            </w:r>
          </w:p>
        </w:tc>
      </w:tr>
      <w:tr w:rsidR="0019281D" w:rsidTr="005C232A">
        <w:trPr>
          <w:trHeight w:val="388"/>
          <w:jc w:val="center"/>
        </w:trPr>
        <w:tc>
          <w:tcPr>
            <w:tcW w:w="3392" w:type="dxa"/>
            <w:vAlign w:val="center"/>
          </w:tcPr>
          <w:p w:rsidR="0019281D" w:rsidRDefault="0019281D" w:rsidP="005C232A">
            <w:pPr>
              <w:spacing w:line="520" w:lineRule="exact"/>
              <w:rPr>
                <w:rFonts w:hAnsi="宋体"/>
                <w:b/>
                <w:color w:val="000000"/>
                <w:sz w:val="24"/>
              </w:rPr>
            </w:pPr>
            <w:r>
              <w:rPr>
                <w:rFonts w:hAnsi="宋体" w:hint="eastAsia"/>
                <w:color w:val="000000"/>
                <w:sz w:val="24"/>
              </w:rPr>
              <w:lastRenderedPageBreak/>
              <w:t>30%-50%</w:t>
            </w:r>
            <w:r>
              <w:rPr>
                <w:rFonts w:hAnsi="宋体" w:hint="eastAsia"/>
                <w:color w:val="000000"/>
                <w:sz w:val="24"/>
              </w:rPr>
              <w:t>（含</w:t>
            </w:r>
            <w:r>
              <w:rPr>
                <w:rFonts w:hAnsi="宋体" w:hint="eastAsia"/>
                <w:color w:val="000000"/>
                <w:sz w:val="24"/>
              </w:rPr>
              <w:t>50%</w:t>
            </w:r>
            <w:r>
              <w:rPr>
                <w:rFonts w:hAnsi="宋体" w:hint="eastAsia"/>
                <w:color w:val="000000"/>
                <w:sz w:val="24"/>
              </w:rPr>
              <w:t>）</w:t>
            </w:r>
          </w:p>
        </w:tc>
        <w:tc>
          <w:tcPr>
            <w:tcW w:w="5053" w:type="dxa"/>
            <w:vAlign w:val="center"/>
          </w:tcPr>
          <w:p w:rsidR="0019281D" w:rsidRDefault="0019281D" w:rsidP="005C232A">
            <w:pPr>
              <w:spacing w:line="520" w:lineRule="exact"/>
              <w:rPr>
                <w:rFonts w:hAnsi="宋体"/>
                <w:b/>
                <w:color w:val="000000"/>
                <w:sz w:val="24"/>
              </w:rPr>
            </w:pPr>
            <w:r>
              <w:rPr>
                <w:rFonts w:hAnsi="宋体" w:hint="eastAsia"/>
                <w:color w:val="000000"/>
                <w:sz w:val="24"/>
              </w:rPr>
              <w:t>给予每个单项投标报价</w:t>
            </w:r>
            <w:r>
              <w:rPr>
                <w:rFonts w:hAnsi="宋体" w:hint="eastAsia"/>
                <w:color w:val="000000"/>
                <w:sz w:val="24"/>
              </w:rPr>
              <w:t>8%</w:t>
            </w:r>
            <w:r>
              <w:rPr>
                <w:rFonts w:hAnsi="宋体" w:hint="eastAsia"/>
                <w:color w:val="000000"/>
                <w:sz w:val="24"/>
              </w:rPr>
              <w:t>的价格扣除</w:t>
            </w:r>
          </w:p>
        </w:tc>
      </w:tr>
      <w:tr w:rsidR="0019281D" w:rsidTr="005C232A">
        <w:trPr>
          <w:trHeight w:val="413"/>
          <w:jc w:val="center"/>
        </w:trPr>
        <w:tc>
          <w:tcPr>
            <w:tcW w:w="3392" w:type="dxa"/>
            <w:vAlign w:val="center"/>
          </w:tcPr>
          <w:p w:rsidR="0019281D" w:rsidRDefault="0019281D" w:rsidP="005C232A">
            <w:pPr>
              <w:spacing w:line="520" w:lineRule="exact"/>
              <w:rPr>
                <w:rFonts w:hAnsi="宋体"/>
                <w:b/>
                <w:color w:val="000000"/>
                <w:sz w:val="24"/>
              </w:rPr>
            </w:pPr>
            <w:r>
              <w:rPr>
                <w:rFonts w:hAnsi="宋体" w:hint="eastAsia"/>
                <w:color w:val="000000"/>
                <w:sz w:val="24"/>
              </w:rPr>
              <w:t>50%</w:t>
            </w:r>
            <w:r>
              <w:rPr>
                <w:rFonts w:hAnsi="宋体" w:hint="eastAsia"/>
                <w:color w:val="000000"/>
                <w:sz w:val="24"/>
              </w:rPr>
              <w:t>以上</w:t>
            </w:r>
          </w:p>
        </w:tc>
        <w:tc>
          <w:tcPr>
            <w:tcW w:w="5053" w:type="dxa"/>
            <w:vAlign w:val="center"/>
          </w:tcPr>
          <w:p w:rsidR="0019281D" w:rsidRDefault="0019281D" w:rsidP="005C232A">
            <w:pPr>
              <w:spacing w:line="520" w:lineRule="exact"/>
              <w:rPr>
                <w:rFonts w:hAnsi="宋体"/>
                <w:b/>
                <w:color w:val="000000"/>
                <w:sz w:val="24"/>
              </w:rPr>
            </w:pPr>
            <w:r>
              <w:rPr>
                <w:rFonts w:hAnsi="宋体" w:hint="eastAsia"/>
                <w:color w:val="000000"/>
                <w:sz w:val="24"/>
              </w:rPr>
              <w:t>给予每个单项投标报价</w:t>
            </w:r>
            <w:r>
              <w:rPr>
                <w:rFonts w:hAnsi="宋体" w:hint="eastAsia"/>
                <w:color w:val="000000"/>
                <w:sz w:val="24"/>
              </w:rPr>
              <w:t>10%</w:t>
            </w:r>
            <w:r>
              <w:rPr>
                <w:rFonts w:hAnsi="宋体" w:hint="eastAsia"/>
                <w:color w:val="000000"/>
                <w:sz w:val="24"/>
              </w:rPr>
              <w:t>的价格扣除</w:t>
            </w:r>
          </w:p>
        </w:tc>
      </w:tr>
    </w:tbl>
    <w:p w:rsidR="0019281D" w:rsidRDefault="0019281D" w:rsidP="0019281D">
      <w:pPr>
        <w:spacing w:beforeLines="50" w:line="520" w:lineRule="exact"/>
        <w:ind w:firstLineChars="196" w:firstLine="472"/>
        <w:rPr>
          <w:rFonts w:hAnsi="宋体" w:cs="宋体"/>
          <w:b/>
          <w:color w:val="000000"/>
          <w:sz w:val="24"/>
        </w:rPr>
      </w:pPr>
      <w:r>
        <w:rPr>
          <w:rFonts w:hAnsi="宋体" w:hint="eastAsia"/>
          <w:b/>
          <w:color w:val="000000"/>
          <w:sz w:val="24"/>
        </w:rPr>
        <w:t>注：投标供应商在投标报价时必须对属于节能、减排、环境标志产品清单内产品单独分项报价，并提供属于清单内产品的完整有效证明资料（即必须提供本项目截标时间之前中国政府采购网正式公布的最新一期节能、环境标志产品政府采购清单的通知及所投产品在政府采购清单内所在页面，并标注在清单上的位置）加盖投标供应商公章，否则不给予价格扣除。同一合同包内的节能产品价格扣除只对属于清单内的非强制类产品进行扣除，强制类产品已作为投标时强制性要求不再给予价格扣除。</w:t>
      </w:r>
      <w:r>
        <w:rPr>
          <w:rFonts w:hAnsi="宋体" w:hint="eastAsia"/>
          <w:b/>
          <w:color w:val="000000"/>
          <w:sz w:val="24"/>
          <w:u w:val="single"/>
        </w:rPr>
        <w:t>若节能、减排、环境标志清单内的产品仅是构成投标产品的部件、组件或零件，则该投标产品不享受鼓励优惠政策。</w:t>
      </w:r>
      <w:r>
        <w:rPr>
          <w:rFonts w:hAnsi="宋体" w:cs="宋体" w:hint="eastAsia"/>
          <w:b/>
          <w:color w:val="000000"/>
          <w:sz w:val="24"/>
        </w:rPr>
        <w:t>节能、减排、环境标志、产品只以中国政府采购网（</w:t>
      </w:r>
      <w:r>
        <w:rPr>
          <w:rFonts w:hAnsi="宋体" w:cs="宋体" w:hint="eastAsia"/>
          <w:b/>
          <w:color w:val="000000"/>
          <w:sz w:val="24"/>
        </w:rPr>
        <w:t>www.ccgp.gov.cn</w:t>
      </w:r>
      <w:r>
        <w:rPr>
          <w:rFonts w:hAnsi="宋体" w:cs="宋体" w:hint="eastAsia"/>
          <w:b/>
          <w:color w:val="000000"/>
          <w:sz w:val="24"/>
        </w:rPr>
        <w:t>）上公告最新一期的清单为准</w:t>
      </w:r>
      <w:r>
        <w:rPr>
          <w:rFonts w:hAnsi="宋体" w:hint="eastAsia"/>
          <w:b/>
          <w:color w:val="000000"/>
          <w:sz w:val="24"/>
        </w:rPr>
        <w:t>进行价格扣除。</w:t>
      </w:r>
    </w:p>
    <w:p w:rsidR="0019281D" w:rsidRDefault="0019281D" w:rsidP="0019281D">
      <w:pPr>
        <w:spacing w:line="520" w:lineRule="exact"/>
        <w:rPr>
          <w:rFonts w:hAnsi="宋体"/>
          <w:b/>
          <w:bCs/>
          <w:color w:val="000000"/>
          <w:sz w:val="24"/>
        </w:rPr>
      </w:pPr>
      <w:r>
        <w:rPr>
          <w:rFonts w:hAnsi="宋体" w:hint="eastAsia"/>
          <w:b/>
          <w:bCs/>
          <w:color w:val="000000"/>
          <w:sz w:val="24"/>
        </w:rPr>
        <w:t>2</w:t>
      </w:r>
      <w:r>
        <w:rPr>
          <w:rFonts w:hAnsi="宋体" w:hint="eastAsia"/>
          <w:b/>
          <w:bCs/>
          <w:color w:val="000000"/>
          <w:sz w:val="24"/>
        </w:rPr>
        <w:t>、属于中小企业</w:t>
      </w:r>
      <w:r>
        <w:rPr>
          <w:rFonts w:hAnsi="宋体" w:hint="eastAsia"/>
          <w:b/>
          <w:color w:val="000000"/>
          <w:sz w:val="24"/>
        </w:rPr>
        <w:t>评审优惠内容及幅度</w:t>
      </w:r>
      <w:r>
        <w:rPr>
          <w:rFonts w:hAnsi="宋体" w:hint="eastAsia"/>
          <w:b/>
          <w:bCs/>
          <w:color w:val="000000"/>
          <w:sz w:val="24"/>
        </w:rPr>
        <w:t>：</w:t>
      </w:r>
    </w:p>
    <w:p w:rsidR="0019281D" w:rsidRDefault="0019281D" w:rsidP="0019281D">
      <w:pPr>
        <w:snapToGrid w:val="0"/>
        <w:spacing w:line="520" w:lineRule="exact"/>
        <w:ind w:firstLineChars="150" w:firstLine="360"/>
        <w:rPr>
          <w:rFonts w:hAnsi="宋体"/>
          <w:color w:val="000000"/>
          <w:sz w:val="24"/>
        </w:rPr>
      </w:pPr>
      <w:r>
        <w:rPr>
          <w:rFonts w:hAnsi="宋体" w:hint="eastAsia"/>
          <w:color w:val="000000"/>
          <w:sz w:val="24"/>
        </w:rPr>
        <w:t>根据中华人民共和国</w:t>
      </w:r>
      <w:r>
        <w:rPr>
          <w:rFonts w:hAnsi="宋体"/>
          <w:color w:val="000000"/>
          <w:sz w:val="24"/>
        </w:rPr>
        <w:t>财政部</w:t>
      </w:r>
      <w:r>
        <w:rPr>
          <w:rFonts w:hAnsi="宋体" w:hint="eastAsia"/>
          <w:color w:val="000000"/>
          <w:sz w:val="24"/>
        </w:rPr>
        <w:t>、中华人民共和国</w:t>
      </w:r>
      <w:r>
        <w:rPr>
          <w:rFonts w:hAnsi="宋体"/>
          <w:color w:val="000000"/>
          <w:sz w:val="24"/>
        </w:rPr>
        <w:t>工业和信息化部</w:t>
      </w:r>
      <w:r>
        <w:rPr>
          <w:rFonts w:hAnsi="宋体" w:hint="eastAsia"/>
          <w:color w:val="000000"/>
          <w:sz w:val="24"/>
        </w:rPr>
        <w:t>《</w:t>
      </w:r>
      <w:r>
        <w:rPr>
          <w:rFonts w:hAnsi="宋体"/>
          <w:color w:val="000000"/>
          <w:sz w:val="24"/>
        </w:rPr>
        <w:t>政府采购促进中小企业发展暂行办法</w:t>
      </w:r>
      <w:r>
        <w:rPr>
          <w:rFonts w:hAnsi="宋体" w:hint="eastAsia"/>
          <w:color w:val="000000"/>
          <w:sz w:val="24"/>
        </w:rPr>
        <w:t>》（财库</w:t>
      </w:r>
      <w:r>
        <w:rPr>
          <w:rFonts w:hAnsi="宋体" w:hint="eastAsia"/>
          <w:color w:val="000000"/>
          <w:sz w:val="24"/>
        </w:rPr>
        <w:t>[2011]181</w:t>
      </w:r>
      <w:r>
        <w:rPr>
          <w:rFonts w:hAnsi="宋体" w:hint="eastAsia"/>
          <w:color w:val="000000"/>
          <w:sz w:val="24"/>
        </w:rPr>
        <w:t>号）文件的规定，</w:t>
      </w:r>
      <w:r>
        <w:rPr>
          <w:rFonts w:hAnsi="宋体" w:hint="eastAsia"/>
          <w:bCs/>
          <w:color w:val="000000"/>
          <w:sz w:val="24"/>
        </w:rPr>
        <w:t>属于中小企业</w:t>
      </w:r>
      <w:r>
        <w:rPr>
          <w:rFonts w:hAnsi="宋体" w:hint="eastAsia"/>
          <w:color w:val="000000"/>
          <w:sz w:val="24"/>
        </w:rPr>
        <w:t>评审优惠内容及幅度如下：</w:t>
      </w:r>
    </w:p>
    <w:p w:rsidR="0019281D" w:rsidRDefault="0019281D" w:rsidP="0019281D">
      <w:pPr>
        <w:snapToGrid w:val="0"/>
        <w:spacing w:line="520" w:lineRule="exact"/>
        <w:rPr>
          <w:rFonts w:hAnsi="宋体"/>
          <w:color w:val="000000"/>
          <w:sz w:val="24"/>
        </w:rPr>
      </w:pPr>
      <w:r>
        <w:rPr>
          <w:rFonts w:hAnsi="宋体" w:hint="eastAsia"/>
          <w:b/>
          <w:color w:val="000000"/>
          <w:sz w:val="24"/>
        </w:rPr>
        <w:t>2.1</w:t>
      </w:r>
      <w:r>
        <w:rPr>
          <w:rFonts w:hAnsi="宋体" w:hint="eastAsia"/>
          <w:b/>
          <w:color w:val="000000"/>
          <w:sz w:val="24"/>
        </w:rPr>
        <w:t>、</w:t>
      </w:r>
      <w:r>
        <w:rPr>
          <w:rFonts w:hAnsi="宋体" w:hint="eastAsia"/>
          <w:color w:val="000000"/>
          <w:sz w:val="24"/>
        </w:rPr>
        <w:t>中小企业（含中型、小型、微型企业）应当</w:t>
      </w:r>
      <w:r>
        <w:rPr>
          <w:rFonts w:hAnsi="宋体" w:hint="eastAsia"/>
          <w:b/>
          <w:color w:val="000000"/>
          <w:sz w:val="24"/>
        </w:rPr>
        <w:t>同时符合</w:t>
      </w:r>
      <w:r>
        <w:rPr>
          <w:rFonts w:hAnsi="宋体" w:hint="eastAsia"/>
          <w:color w:val="000000"/>
          <w:sz w:val="24"/>
        </w:rPr>
        <w:t>以下条件：</w:t>
      </w:r>
    </w:p>
    <w:p w:rsidR="0019281D" w:rsidRDefault="0019281D" w:rsidP="0019281D">
      <w:pPr>
        <w:spacing w:line="520" w:lineRule="exact"/>
        <w:ind w:firstLineChars="200" w:firstLine="480"/>
        <w:rPr>
          <w:rFonts w:hAnsi="宋体"/>
          <w:color w:val="000000"/>
          <w:sz w:val="24"/>
        </w:rPr>
      </w:pPr>
      <w:r>
        <w:rPr>
          <w:rFonts w:hAnsi="宋体" w:hint="eastAsia"/>
          <w:color w:val="000000"/>
          <w:sz w:val="24"/>
        </w:rPr>
        <w:t>（一）符合中小企业划分标准（具体标准详见：工信部联企业【</w:t>
      </w:r>
      <w:r>
        <w:rPr>
          <w:rFonts w:hAnsi="宋体" w:hint="eastAsia"/>
          <w:color w:val="000000"/>
          <w:sz w:val="24"/>
        </w:rPr>
        <w:t>2011</w:t>
      </w:r>
      <w:r>
        <w:rPr>
          <w:rFonts w:hAnsi="宋体" w:hint="eastAsia"/>
          <w:color w:val="000000"/>
          <w:sz w:val="24"/>
        </w:rPr>
        <w:t>】</w:t>
      </w:r>
      <w:r>
        <w:rPr>
          <w:rFonts w:hAnsi="宋体" w:hint="eastAsia"/>
          <w:color w:val="000000"/>
          <w:sz w:val="24"/>
        </w:rPr>
        <w:t>300</w:t>
      </w:r>
      <w:r>
        <w:rPr>
          <w:rFonts w:hAnsi="宋体" w:hint="eastAsia"/>
          <w:color w:val="000000"/>
          <w:sz w:val="24"/>
        </w:rPr>
        <w:t>号文件）；</w:t>
      </w:r>
      <w:r>
        <w:rPr>
          <w:rFonts w:hAnsi="宋体" w:hint="eastAsia"/>
          <w:color w:val="000000"/>
          <w:sz w:val="24"/>
        </w:rPr>
        <w:br/>
        <w:t xml:space="preserve">    </w:t>
      </w:r>
      <w:r>
        <w:rPr>
          <w:rFonts w:hAnsi="宋体" w:hint="eastAsia"/>
          <w:color w:val="000000"/>
          <w:sz w:val="24"/>
        </w:rPr>
        <w:t>（二）提供本企业制造的货物、承担的工程或者服务，或者提供其他中小企业制造的货物。本项所称货物不包括使用大型企业注册商标的货物。</w:t>
      </w:r>
    </w:p>
    <w:p w:rsidR="0019281D" w:rsidRDefault="0019281D" w:rsidP="0019281D">
      <w:pPr>
        <w:snapToGrid w:val="0"/>
        <w:spacing w:line="520" w:lineRule="exact"/>
        <w:ind w:firstLineChars="200" w:firstLine="480"/>
        <w:rPr>
          <w:rFonts w:hAnsi="宋体"/>
          <w:color w:val="000000"/>
          <w:sz w:val="24"/>
        </w:rPr>
      </w:pPr>
      <w:r>
        <w:rPr>
          <w:rFonts w:hAnsi="宋体" w:hint="eastAsia"/>
          <w:color w:val="000000"/>
          <w:sz w:val="24"/>
        </w:rPr>
        <w:t>小型、微型企业提供中型企业制造的货物的，视同为中型企业。</w:t>
      </w:r>
    </w:p>
    <w:p w:rsidR="0019281D" w:rsidRDefault="0019281D" w:rsidP="0019281D">
      <w:pPr>
        <w:spacing w:line="520" w:lineRule="exact"/>
        <w:rPr>
          <w:rFonts w:hAnsi="宋体"/>
          <w:color w:val="000000"/>
          <w:sz w:val="24"/>
        </w:rPr>
      </w:pPr>
      <w:r>
        <w:rPr>
          <w:rFonts w:hAnsi="宋体" w:hint="eastAsia"/>
          <w:color w:val="000000"/>
          <w:sz w:val="24"/>
        </w:rPr>
        <w:t>2.2</w:t>
      </w:r>
      <w:r>
        <w:rPr>
          <w:rFonts w:hAnsi="宋体" w:hint="eastAsia"/>
          <w:color w:val="000000"/>
          <w:sz w:val="24"/>
        </w:rPr>
        <w:t>、价格扣除办法：</w:t>
      </w:r>
    </w:p>
    <w:p w:rsidR="0019281D" w:rsidRDefault="0019281D" w:rsidP="0019281D">
      <w:pPr>
        <w:spacing w:line="520" w:lineRule="exact"/>
        <w:ind w:firstLineChars="200" w:firstLine="480"/>
        <w:rPr>
          <w:rFonts w:hAnsi="宋体" w:hint="eastAsia"/>
          <w:color w:val="000000"/>
          <w:sz w:val="24"/>
        </w:rPr>
      </w:pPr>
      <w:r>
        <w:rPr>
          <w:rFonts w:hAnsi="宋体" w:hint="eastAsia"/>
          <w:color w:val="000000"/>
          <w:sz w:val="24"/>
        </w:rPr>
        <w:t>（一）对于非专门面向中小企业的项目，对</w:t>
      </w:r>
      <w:r>
        <w:rPr>
          <w:rFonts w:hAnsi="宋体"/>
          <w:color w:val="000000"/>
          <w:sz w:val="24"/>
        </w:rPr>
        <w:t>小型和微型企业产品的价格给予</w:t>
      </w:r>
      <w:r>
        <w:rPr>
          <w:rFonts w:hAnsi="宋体"/>
          <w:color w:val="000000"/>
          <w:sz w:val="24"/>
        </w:rPr>
        <w:t>6%</w:t>
      </w:r>
      <w:r>
        <w:rPr>
          <w:rFonts w:hAnsi="宋体"/>
          <w:color w:val="000000"/>
          <w:sz w:val="24"/>
        </w:rPr>
        <w:t>的扣除，用扣除后的价格参与评审</w:t>
      </w:r>
      <w:r>
        <w:rPr>
          <w:rFonts w:hAnsi="宋体" w:hint="eastAsia"/>
          <w:color w:val="000000"/>
          <w:sz w:val="24"/>
        </w:rPr>
        <w:t>。</w:t>
      </w:r>
    </w:p>
    <w:p w:rsidR="0019281D" w:rsidRDefault="0019281D" w:rsidP="0019281D">
      <w:pPr>
        <w:spacing w:line="520" w:lineRule="exact"/>
        <w:ind w:firstLineChars="200" w:firstLine="480"/>
        <w:rPr>
          <w:rFonts w:hAnsi="宋体" w:hint="eastAsia"/>
          <w:color w:val="000000"/>
          <w:sz w:val="24"/>
        </w:rPr>
      </w:pPr>
      <w:r>
        <w:rPr>
          <w:rFonts w:hAnsi="宋体" w:hint="eastAsia"/>
          <w:color w:val="000000"/>
          <w:sz w:val="24"/>
        </w:rPr>
        <w:t>（二）属于联合体投标的：</w:t>
      </w:r>
      <w:r>
        <w:rPr>
          <w:rFonts w:hAnsi="宋体"/>
          <w:color w:val="000000"/>
          <w:sz w:val="24"/>
        </w:rPr>
        <w:t>大中型企业和其他自然人、法人或者其他组织与</w:t>
      </w:r>
      <w:r>
        <w:rPr>
          <w:rFonts w:hAnsi="宋体"/>
          <w:color w:val="000000"/>
          <w:sz w:val="24"/>
        </w:rPr>
        <w:lastRenderedPageBreak/>
        <w:t>小型、微型企业组成联合体</w:t>
      </w:r>
      <w:r>
        <w:rPr>
          <w:rFonts w:hAnsi="宋体" w:hint="eastAsia"/>
          <w:color w:val="000000"/>
          <w:sz w:val="24"/>
        </w:rPr>
        <w:t>（</w:t>
      </w:r>
      <w:r>
        <w:rPr>
          <w:rFonts w:hAnsi="宋体"/>
          <w:color w:val="000000"/>
          <w:sz w:val="24"/>
        </w:rPr>
        <w:t>组成联合体的大中型企业和其他自然人、法人或者其他组织，与小型、微型企业之间不得存在投资关系</w:t>
      </w:r>
      <w:r>
        <w:rPr>
          <w:rFonts w:hAnsi="宋体" w:hint="eastAsia"/>
          <w:color w:val="000000"/>
          <w:sz w:val="24"/>
        </w:rPr>
        <w:t>）共同参加非专门面向中小企业的政府采购活动，其</w:t>
      </w:r>
      <w:r>
        <w:rPr>
          <w:rFonts w:hAnsi="宋体"/>
          <w:color w:val="000000"/>
          <w:sz w:val="24"/>
        </w:rPr>
        <w:t>联合协议中约定小型、微型企业的协议合同金额占到联合体协议合同总金额</w:t>
      </w:r>
      <w:r>
        <w:rPr>
          <w:rFonts w:hAnsi="宋体"/>
          <w:color w:val="000000"/>
          <w:sz w:val="24"/>
        </w:rPr>
        <w:t>30%</w:t>
      </w:r>
      <w:r>
        <w:rPr>
          <w:rFonts w:hAnsi="宋体"/>
          <w:color w:val="000000"/>
          <w:sz w:val="24"/>
        </w:rPr>
        <w:t>以上的，可给予联合体</w:t>
      </w:r>
      <w:r>
        <w:rPr>
          <w:rFonts w:hAnsi="宋体"/>
          <w:color w:val="000000"/>
          <w:sz w:val="24"/>
        </w:rPr>
        <w:t>2%</w:t>
      </w:r>
      <w:r>
        <w:rPr>
          <w:rFonts w:hAnsi="宋体"/>
          <w:color w:val="000000"/>
          <w:sz w:val="24"/>
        </w:rPr>
        <w:t>的价格扣除</w:t>
      </w:r>
      <w:r>
        <w:rPr>
          <w:rFonts w:hAnsi="宋体" w:hint="eastAsia"/>
          <w:color w:val="000000"/>
          <w:sz w:val="24"/>
        </w:rPr>
        <w:t>；</w:t>
      </w:r>
      <w:r>
        <w:rPr>
          <w:rFonts w:hAnsi="宋体"/>
          <w:color w:val="000000"/>
          <w:sz w:val="24"/>
        </w:rPr>
        <w:t>联合体各方均为小型、微型企业的，联合体视同为小型、微型企业</w:t>
      </w:r>
      <w:r>
        <w:rPr>
          <w:rFonts w:hAnsi="宋体" w:hint="eastAsia"/>
          <w:color w:val="000000"/>
          <w:sz w:val="24"/>
        </w:rPr>
        <w:t>，</w:t>
      </w:r>
      <w:r>
        <w:rPr>
          <w:rFonts w:hAnsi="宋体"/>
          <w:color w:val="000000"/>
          <w:sz w:val="24"/>
        </w:rPr>
        <w:t>给予联合体</w:t>
      </w:r>
      <w:r>
        <w:rPr>
          <w:rFonts w:hAnsi="宋体"/>
          <w:color w:val="000000"/>
          <w:sz w:val="24"/>
        </w:rPr>
        <w:t>6%</w:t>
      </w:r>
      <w:r>
        <w:rPr>
          <w:rFonts w:hAnsi="宋体"/>
          <w:color w:val="000000"/>
          <w:sz w:val="24"/>
        </w:rPr>
        <w:t>的扣除</w:t>
      </w:r>
      <w:r>
        <w:rPr>
          <w:rFonts w:hAnsi="宋体" w:hint="eastAsia"/>
          <w:color w:val="000000"/>
          <w:sz w:val="24"/>
        </w:rPr>
        <w:t>。</w:t>
      </w:r>
    </w:p>
    <w:p w:rsidR="0019281D" w:rsidRDefault="0019281D" w:rsidP="0019281D">
      <w:pPr>
        <w:snapToGrid w:val="0"/>
        <w:spacing w:line="520" w:lineRule="exact"/>
        <w:rPr>
          <w:rFonts w:hAnsi="宋体"/>
          <w:color w:val="000000"/>
          <w:sz w:val="24"/>
        </w:rPr>
      </w:pPr>
      <w:r>
        <w:rPr>
          <w:rFonts w:hAnsi="宋体" w:hint="eastAsia"/>
          <w:b/>
          <w:color w:val="000000"/>
          <w:sz w:val="24"/>
        </w:rPr>
        <w:t>2.3</w:t>
      </w:r>
      <w:r>
        <w:rPr>
          <w:rFonts w:hAnsi="宋体" w:hint="eastAsia"/>
          <w:b/>
          <w:color w:val="000000"/>
          <w:sz w:val="24"/>
        </w:rPr>
        <w:t>、</w:t>
      </w:r>
      <w:r>
        <w:rPr>
          <w:rFonts w:hAnsi="宋体" w:hint="eastAsia"/>
          <w:color w:val="000000"/>
          <w:sz w:val="24"/>
        </w:rPr>
        <w:t>小型和微型企业适用价格扣除办法时应提供的相关资料：</w:t>
      </w:r>
    </w:p>
    <w:p w:rsidR="0019281D" w:rsidRDefault="0019281D" w:rsidP="0019281D">
      <w:pPr>
        <w:snapToGrid w:val="0"/>
        <w:spacing w:line="520" w:lineRule="exact"/>
        <w:ind w:firstLineChars="150" w:firstLine="360"/>
        <w:rPr>
          <w:rFonts w:hAnsi="宋体"/>
          <w:color w:val="000000"/>
          <w:sz w:val="24"/>
        </w:rPr>
      </w:pPr>
      <w:r>
        <w:rPr>
          <w:rFonts w:hAnsi="宋体" w:hint="eastAsia"/>
          <w:color w:val="000000"/>
          <w:sz w:val="24"/>
        </w:rPr>
        <w:t>（一）《中小企业声明函》</w:t>
      </w:r>
    </w:p>
    <w:p w:rsidR="0019281D" w:rsidRDefault="0019281D" w:rsidP="0019281D">
      <w:pPr>
        <w:tabs>
          <w:tab w:val="left" w:pos="360"/>
        </w:tabs>
        <w:spacing w:line="520" w:lineRule="exact"/>
        <w:ind w:firstLineChars="150" w:firstLine="360"/>
        <w:rPr>
          <w:rFonts w:hAnsi="宋体" w:hint="eastAsia"/>
          <w:color w:val="000000"/>
          <w:sz w:val="24"/>
        </w:rPr>
      </w:pPr>
      <w:r>
        <w:rPr>
          <w:rFonts w:hAnsi="宋体" w:hint="eastAsia"/>
          <w:color w:val="000000"/>
          <w:sz w:val="24"/>
        </w:rPr>
        <w:t>（二）经会计师事务所出具的上年度财务审计报告、报价人近两个月从业人员缴纳社会保险情况【</w:t>
      </w:r>
      <w:r>
        <w:rPr>
          <w:rFonts w:hAnsi="宋体" w:hint="eastAsia"/>
          <w:color w:val="000000"/>
          <w:sz w:val="24"/>
          <w:u w:val="single"/>
        </w:rPr>
        <w:t>①实行电子缴纳方式的，应提供税务机关网上申报成功后打印的《社会保险费申报表》、《社会保险费申报明细表》及银行出具的缴款收讫凭证复印件；②实行现场缴纳方式的，应提供税务机关或社保机构出具的缴纳社会保险资金证明。</w:t>
      </w:r>
      <w:r>
        <w:rPr>
          <w:rFonts w:hAnsi="宋体" w:hint="eastAsia"/>
          <w:color w:val="000000"/>
          <w:sz w:val="24"/>
        </w:rPr>
        <w:t>】、资产总额的相关佐证材料；</w:t>
      </w:r>
      <w:r>
        <w:rPr>
          <w:rFonts w:hAnsi="宋体" w:hint="eastAsia"/>
          <w:b/>
          <w:color w:val="000000"/>
          <w:sz w:val="24"/>
        </w:rPr>
        <w:t>若投标供应商所投产品是其他中小企业制造商的货物，应同时提供该制造商以上佐证材料</w:t>
      </w:r>
      <w:r>
        <w:rPr>
          <w:rFonts w:hAnsi="宋体" w:hint="eastAsia"/>
          <w:color w:val="000000"/>
          <w:sz w:val="24"/>
        </w:rPr>
        <w:t>。或由报价企业（或报价产品生产企业）所在地的县级以上中小企业主管部门出具的属于小型、微型企业制造的产品证明。</w:t>
      </w:r>
    </w:p>
    <w:p w:rsidR="0019281D" w:rsidRDefault="0019281D" w:rsidP="0019281D">
      <w:pPr>
        <w:spacing w:line="520" w:lineRule="exact"/>
        <w:rPr>
          <w:rFonts w:hAnsi="宋体" w:hint="eastAsia"/>
          <w:color w:val="000000"/>
          <w:sz w:val="24"/>
        </w:rPr>
      </w:pPr>
      <w:r>
        <w:rPr>
          <w:rFonts w:hAnsi="宋体" w:hint="eastAsia"/>
          <w:b/>
          <w:color w:val="000000"/>
          <w:sz w:val="24"/>
        </w:rPr>
        <w:t>注：</w:t>
      </w:r>
      <w:r>
        <w:rPr>
          <w:rFonts w:hAnsi="宋体" w:hint="eastAsia"/>
          <w:color w:val="000000"/>
          <w:sz w:val="24"/>
        </w:rPr>
        <w:t>所投标产品为小型和微型企业的产品，投标供应商在投标报价时必须对此类产品单独分项报价，同时按以上要求提供完整有效的证明文件，</w:t>
      </w:r>
      <w:r>
        <w:rPr>
          <w:rFonts w:hAnsi="宋体" w:hint="eastAsia"/>
          <w:b/>
          <w:color w:val="000000"/>
          <w:sz w:val="24"/>
        </w:rPr>
        <w:t>否则不予扣除</w:t>
      </w:r>
      <w:r>
        <w:rPr>
          <w:rFonts w:hAnsi="宋体" w:hint="eastAsia"/>
          <w:color w:val="000000"/>
          <w:sz w:val="24"/>
        </w:rPr>
        <w:t>。</w:t>
      </w:r>
      <w:r>
        <w:rPr>
          <w:rFonts w:hAnsi="宋体" w:hint="eastAsia"/>
          <w:color w:val="000000"/>
          <w:sz w:val="24"/>
          <w:u w:val="single"/>
        </w:rPr>
        <w:t>若所提供的属于小型和微型企业产品仅是构成投标产品的部件、组件或零件的，则该产品不享受该政策；若所投产品为进口产品的，不适用《政府采购促进中小企业发展暂行办法》。</w:t>
      </w:r>
      <w:r>
        <w:rPr>
          <w:rFonts w:hAnsi="宋体" w:hint="eastAsia"/>
          <w:color w:val="000000"/>
          <w:sz w:val="24"/>
        </w:rPr>
        <w:t>【</w:t>
      </w:r>
      <w:r>
        <w:rPr>
          <w:rFonts w:hAnsi="宋体" w:hint="eastAsia"/>
          <w:b/>
          <w:color w:val="000000"/>
          <w:sz w:val="24"/>
        </w:rPr>
        <w:t>以上证明材料须加盖公章，原件备查。</w:t>
      </w:r>
      <w:r>
        <w:rPr>
          <w:rFonts w:hAnsi="宋体" w:hint="eastAsia"/>
          <w:color w:val="000000"/>
          <w:sz w:val="24"/>
        </w:rPr>
        <w:t>】</w:t>
      </w:r>
    </w:p>
    <w:p w:rsidR="0019281D" w:rsidRDefault="0019281D" w:rsidP="0019281D">
      <w:pPr>
        <w:spacing w:line="520" w:lineRule="exact"/>
        <w:rPr>
          <w:rFonts w:ascii="宋体" w:hAnsi="宋体" w:cs="宋体" w:hint="eastAsia"/>
          <w:sz w:val="24"/>
        </w:rPr>
      </w:pPr>
      <w:r>
        <w:rPr>
          <w:rFonts w:hAnsi="宋体" w:hint="eastAsia"/>
          <w:b/>
          <w:color w:val="000000"/>
          <w:sz w:val="24"/>
        </w:rPr>
        <w:t>3</w:t>
      </w:r>
      <w:r>
        <w:rPr>
          <w:rFonts w:hAnsi="宋体" w:hint="eastAsia"/>
          <w:b/>
          <w:color w:val="000000"/>
          <w:sz w:val="24"/>
        </w:rPr>
        <w:t>、</w:t>
      </w:r>
      <w:r>
        <w:rPr>
          <w:rFonts w:hAnsi="宋体" w:hint="eastAsia"/>
          <w:color w:val="000000"/>
          <w:sz w:val="24"/>
        </w:rPr>
        <w:t>残疾人福利性单位价格扣除： </w:t>
      </w:r>
      <w:r>
        <w:rPr>
          <w:rFonts w:hAnsi="宋体" w:hint="eastAsia"/>
          <w:color w:val="000000"/>
          <w:sz w:val="24"/>
        </w:rPr>
        <w:t>1</w:t>
      </w:r>
      <w:r>
        <w:rPr>
          <w:rFonts w:hAnsi="宋体" w:hint="eastAsia"/>
          <w:color w:val="000000"/>
          <w:sz w:val="24"/>
        </w:rPr>
        <w:t>、根据《财政部 民政部 中国残疾人联合会关于促进残疾人就业政府采购政策的通知》（财库〔</w:t>
      </w:r>
      <w:r>
        <w:rPr>
          <w:rFonts w:hAnsi="宋体" w:hint="eastAsia"/>
          <w:color w:val="000000"/>
          <w:sz w:val="24"/>
        </w:rPr>
        <w:t>2017</w:t>
      </w:r>
      <w:r>
        <w:rPr>
          <w:rFonts w:hAnsi="宋体" w:hint="eastAsia"/>
          <w:color w:val="000000"/>
          <w:sz w:val="24"/>
        </w:rPr>
        <w:t>〕</w:t>
      </w:r>
      <w:r>
        <w:rPr>
          <w:rFonts w:hAnsi="宋体" w:hint="eastAsia"/>
          <w:color w:val="000000"/>
          <w:sz w:val="24"/>
        </w:rPr>
        <w:t>141</w:t>
      </w:r>
      <w:r>
        <w:rPr>
          <w:rFonts w:hAnsi="宋体" w:hint="eastAsia"/>
          <w:color w:val="000000"/>
          <w:sz w:val="24"/>
        </w:rPr>
        <w:t>号）规定，在政府采购活动中，残疾人福利性单位视同小型、微型企业，符合条件的残疾人福利性单位在参加政府采购活动时，给予其</w:t>
      </w:r>
      <w:r>
        <w:rPr>
          <w:rFonts w:hAnsi="宋体" w:hint="eastAsia"/>
          <w:color w:val="000000"/>
          <w:sz w:val="24"/>
        </w:rPr>
        <w:t>6%</w:t>
      </w:r>
      <w:r>
        <w:rPr>
          <w:rFonts w:hAnsi="宋体" w:hint="eastAsia"/>
          <w:color w:val="000000"/>
          <w:sz w:val="24"/>
        </w:rPr>
        <w:t>的价格扣除。残疾人福利性单位属于小型、微型企业的，不重复享受政策。残疾人福利性单位认定标准及《残疾人福利性单位声明函》详见《财政部 民政部 中国残疾人联合会关于促进残疾人</w:t>
      </w:r>
      <w:r>
        <w:rPr>
          <w:rFonts w:hAnsi="宋体" w:hint="eastAsia"/>
          <w:color w:val="000000"/>
          <w:sz w:val="24"/>
        </w:rPr>
        <w:lastRenderedPageBreak/>
        <w:t>就业政府采购政策的通知》（财库〔</w:t>
      </w:r>
      <w:r>
        <w:rPr>
          <w:rFonts w:hAnsi="宋体" w:hint="eastAsia"/>
          <w:color w:val="000000"/>
          <w:sz w:val="24"/>
        </w:rPr>
        <w:t>2017</w:t>
      </w:r>
      <w:r>
        <w:rPr>
          <w:rFonts w:hAnsi="宋体" w:hint="eastAsia"/>
          <w:color w:val="000000"/>
          <w:sz w:val="24"/>
        </w:rPr>
        <w:t>〕</w:t>
      </w:r>
      <w:r>
        <w:rPr>
          <w:rFonts w:hAnsi="宋体" w:hint="eastAsia"/>
          <w:color w:val="000000"/>
          <w:sz w:val="24"/>
        </w:rPr>
        <w:t>141</w:t>
      </w:r>
      <w:r>
        <w:rPr>
          <w:rFonts w:hAnsi="宋体" w:hint="eastAsia"/>
          <w:color w:val="000000"/>
          <w:sz w:val="24"/>
        </w:rPr>
        <w:t>号）（网址：</w:t>
      </w:r>
      <w:r>
        <w:rPr>
          <w:rFonts w:ascii="宋体" w:hAnsi="宋体" w:cs="宋体" w:hint="eastAsia"/>
          <w:color w:val="000000"/>
          <w:sz w:val="24"/>
        </w:rPr>
        <w:t>http://www.ccgp.gov.cn/zcfg/mof/201709/t20170904_8787205.htm</w:t>
      </w:r>
      <w:r>
        <w:rPr>
          <w:rFonts w:hAnsi="宋体" w:hint="eastAsia"/>
          <w:color w:val="000000"/>
          <w:sz w:val="24"/>
        </w:rPr>
        <w:t> ）</w:t>
      </w:r>
    </w:p>
    <w:p w:rsidR="0019281D" w:rsidRDefault="0019281D" w:rsidP="0019281D">
      <w:pPr>
        <w:spacing w:line="520" w:lineRule="exact"/>
        <w:jc w:val="left"/>
        <w:rPr>
          <w:rFonts w:ascii="宋体" w:hAnsi="宋体" w:hint="eastAsia"/>
          <w:sz w:val="24"/>
        </w:rPr>
      </w:pPr>
      <w:r>
        <w:rPr>
          <w:rFonts w:ascii="宋体" w:hAnsi="宋体" w:hint="eastAsia"/>
          <w:b/>
          <w:sz w:val="24"/>
        </w:rPr>
        <w:t>十五、</w:t>
      </w:r>
      <w:r>
        <w:rPr>
          <w:rFonts w:ascii="宋体" w:hAnsi="宋体"/>
          <w:sz w:val="24"/>
        </w:rPr>
        <w:t>投标人对本次招标活动事项提出疑问的，请在投标截止时间</w:t>
      </w:r>
      <w:r>
        <w:rPr>
          <w:rFonts w:ascii="宋体" w:hAnsi="宋体" w:hint="eastAsia"/>
          <w:sz w:val="24"/>
        </w:rPr>
        <w:t>3</w:t>
      </w:r>
      <w:r>
        <w:rPr>
          <w:rFonts w:ascii="宋体" w:hAnsi="宋体"/>
          <w:sz w:val="24"/>
        </w:rPr>
        <w:t>日之前，以信函或传真的形式与招标代理人联系。</w:t>
      </w:r>
    </w:p>
    <w:p w:rsidR="0019281D" w:rsidRDefault="0019281D" w:rsidP="0019281D">
      <w:pPr>
        <w:tabs>
          <w:tab w:val="left" w:pos="1016"/>
          <w:tab w:val="left" w:pos="1270"/>
        </w:tabs>
        <w:autoSpaceDE w:val="0"/>
        <w:autoSpaceDN w:val="0"/>
        <w:spacing w:line="520" w:lineRule="exact"/>
        <w:rPr>
          <w:rFonts w:ascii="宋体" w:hAnsi="宋体" w:hint="eastAsia"/>
          <w:b/>
          <w:sz w:val="24"/>
        </w:rPr>
      </w:pPr>
      <w:r>
        <w:rPr>
          <w:rFonts w:ascii="宋体" w:hAnsi="宋体" w:cs="Arial" w:hint="eastAsia"/>
          <w:b/>
          <w:bCs/>
          <w:sz w:val="24"/>
        </w:rPr>
        <w:t>十九、</w:t>
      </w:r>
      <w:r>
        <w:rPr>
          <w:rFonts w:ascii="宋体" w:hAnsi="宋体" w:hint="eastAsia"/>
          <w:b/>
          <w:sz w:val="24"/>
        </w:rPr>
        <w:t>莆田市教师进修学院：</w:t>
      </w:r>
    </w:p>
    <w:p w:rsidR="0019281D" w:rsidRDefault="0019281D" w:rsidP="0019281D">
      <w:pPr>
        <w:tabs>
          <w:tab w:val="left" w:pos="1016"/>
          <w:tab w:val="left" w:pos="1270"/>
        </w:tabs>
        <w:autoSpaceDE w:val="0"/>
        <w:autoSpaceDN w:val="0"/>
        <w:spacing w:line="520" w:lineRule="exact"/>
        <w:rPr>
          <w:rFonts w:ascii="宋体" w:hAnsi="宋体" w:hint="eastAsia"/>
          <w:sz w:val="24"/>
        </w:rPr>
      </w:pPr>
      <w:r>
        <w:rPr>
          <w:rFonts w:ascii="宋体" w:hAnsi="宋体" w:hint="eastAsia"/>
          <w:sz w:val="24"/>
        </w:rPr>
        <w:t>地址 ：莆田市荔城区丰美路1055号</w:t>
      </w:r>
    </w:p>
    <w:p w:rsidR="0019281D" w:rsidRDefault="0019281D" w:rsidP="0019281D">
      <w:pPr>
        <w:tabs>
          <w:tab w:val="left" w:pos="1016"/>
          <w:tab w:val="left" w:pos="1270"/>
        </w:tabs>
        <w:autoSpaceDE w:val="0"/>
        <w:autoSpaceDN w:val="0"/>
        <w:spacing w:line="520" w:lineRule="exact"/>
        <w:rPr>
          <w:rFonts w:ascii="宋体" w:hAnsi="宋体" w:hint="eastAsia"/>
          <w:sz w:val="24"/>
        </w:rPr>
      </w:pPr>
      <w:r>
        <w:rPr>
          <w:rFonts w:ascii="宋体" w:hAnsi="宋体" w:hint="eastAsia"/>
          <w:sz w:val="24"/>
        </w:rPr>
        <w:t>邮编：351100</w:t>
      </w:r>
    </w:p>
    <w:p w:rsidR="0019281D" w:rsidRDefault="0019281D" w:rsidP="0019281D">
      <w:pPr>
        <w:spacing w:line="520" w:lineRule="exact"/>
        <w:rPr>
          <w:rFonts w:ascii="宋体" w:hAnsi="宋体" w:hint="eastAsia"/>
          <w:sz w:val="24"/>
        </w:rPr>
      </w:pPr>
      <w:r>
        <w:rPr>
          <w:rFonts w:ascii="宋体" w:hAnsi="宋体" w:hint="eastAsia"/>
          <w:sz w:val="24"/>
        </w:rPr>
        <w:t>联系人：小黄</w:t>
      </w:r>
    </w:p>
    <w:p w:rsidR="0019281D" w:rsidRDefault="0019281D" w:rsidP="0019281D">
      <w:pPr>
        <w:spacing w:line="520" w:lineRule="exact"/>
        <w:rPr>
          <w:rFonts w:ascii="宋体" w:hAnsi="宋体" w:hint="eastAsia"/>
          <w:sz w:val="24"/>
        </w:rPr>
      </w:pPr>
      <w:r>
        <w:rPr>
          <w:rFonts w:ascii="宋体" w:hAnsi="宋体" w:hint="eastAsia"/>
          <w:sz w:val="24"/>
        </w:rPr>
        <w:t>联系电话：0594-2356669</w:t>
      </w:r>
    </w:p>
    <w:p w:rsidR="0019281D" w:rsidRDefault="0019281D" w:rsidP="0019281D">
      <w:pPr>
        <w:tabs>
          <w:tab w:val="left" w:pos="3240"/>
          <w:tab w:val="left" w:pos="3600"/>
          <w:tab w:val="left" w:pos="4057"/>
          <w:tab w:val="right" w:pos="9070"/>
        </w:tabs>
        <w:spacing w:line="420" w:lineRule="exact"/>
        <w:jc w:val="center"/>
        <w:rPr>
          <w:rFonts w:ascii="宋体" w:hAnsi="宋体" w:hint="eastAsia"/>
          <w:b/>
          <w:sz w:val="32"/>
          <w:szCs w:val="32"/>
        </w:rPr>
      </w:pPr>
    </w:p>
    <w:p w:rsidR="0019281D" w:rsidRDefault="0019281D" w:rsidP="0019281D">
      <w:pPr>
        <w:tabs>
          <w:tab w:val="left" w:pos="3240"/>
          <w:tab w:val="left" w:pos="3600"/>
          <w:tab w:val="left" w:pos="4057"/>
          <w:tab w:val="right" w:pos="9070"/>
        </w:tabs>
        <w:spacing w:line="420" w:lineRule="exact"/>
        <w:jc w:val="center"/>
        <w:rPr>
          <w:rFonts w:ascii="宋体" w:hAnsi="宋体" w:hint="eastAsia"/>
          <w:b/>
          <w:sz w:val="32"/>
          <w:szCs w:val="32"/>
        </w:rPr>
      </w:pPr>
    </w:p>
    <w:p w:rsidR="0019281D" w:rsidRDefault="0019281D" w:rsidP="0019281D">
      <w:pPr>
        <w:tabs>
          <w:tab w:val="left" w:pos="3240"/>
          <w:tab w:val="left" w:pos="3600"/>
          <w:tab w:val="left" w:pos="4057"/>
          <w:tab w:val="right" w:pos="9070"/>
        </w:tabs>
        <w:spacing w:line="420" w:lineRule="exact"/>
        <w:jc w:val="center"/>
        <w:rPr>
          <w:rFonts w:ascii="宋体" w:hAnsi="宋体" w:hint="eastAsia"/>
          <w:b/>
          <w:sz w:val="32"/>
          <w:szCs w:val="32"/>
        </w:rPr>
      </w:pPr>
    </w:p>
    <w:p w:rsidR="0019281D" w:rsidRDefault="0019281D" w:rsidP="0019281D">
      <w:pPr>
        <w:tabs>
          <w:tab w:val="left" w:pos="3240"/>
          <w:tab w:val="left" w:pos="3600"/>
          <w:tab w:val="left" w:pos="4057"/>
          <w:tab w:val="right" w:pos="9070"/>
        </w:tabs>
        <w:spacing w:line="420" w:lineRule="exact"/>
        <w:jc w:val="center"/>
        <w:rPr>
          <w:rFonts w:ascii="宋体" w:hAnsi="宋体" w:hint="eastAsia"/>
          <w:b/>
          <w:sz w:val="32"/>
          <w:szCs w:val="32"/>
        </w:rPr>
      </w:pPr>
    </w:p>
    <w:p w:rsidR="0019281D" w:rsidRDefault="0019281D" w:rsidP="0019281D">
      <w:pPr>
        <w:tabs>
          <w:tab w:val="left" w:pos="3240"/>
          <w:tab w:val="left" w:pos="3600"/>
          <w:tab w:val="left" w:pos="4057"/>
          <w:tab w:val="right" w:pos="9070"/>
        </w:tabs>
        <w:spacing w:line="420" w:lineRule="exact"/>
        <w:jc w:val="center"/>
        <w:rPr>
          <w:rFonts w:ascii="宋体" w:hAnsi="宋体" w:hint="eastAsia"/>
          <w:b/>
          <w:sz w:val="32"/>
          <w:szCs w:val="32"/>
        </w:rPr>
      </w:pPr>
    </w:p>
    <w:p w:rsidR="0019281D" w:rsidRDefault="0019281D" w:rsidP="0019281D">
      <w:pPr>
        <w:tabs>
          <w:tab w:val="left" w:pos="3240"/>
          <w:tab w:val="left" w:pos="3600"/>
          <w:tab w:val="left" w:pos="4057"/>
          <w:tab w:val="right" w:pos="9070"/>
        </w:tabs>
        <w:spacing w:line="420" w:lineRule="exact"/>
        <w:jc w:val="center"/>
        <w:rPr>
          <w:rFonts w:ascii="宋体" w:hAnsi="宋体" w:hint="eastAsia"/>
          <w:b/>
          <w:sz w:val="32"/>
          <w:szCs w:val="32"/>
        </w:rPr>
      </w:pPr>
    </w:p>
    <w:p w:rsidR="0019281D" w:rsidRDefault="0019281D" w:rsidP="0019281D">
      <w:pPr>
        <w:tabs>
          <w:tab w:val="left" w:pos="3240"/>
          <w:tab w:val="left" w:pos="3600"/>
          <w:tab w:val="left" w:pos="4057"/>
          <w:tab w:val="right" w:pos="9070"/>
        </w:tabs>
        <w:spacing w:line="420" w:lineRule="exact"/>
        <w:jc w:val="center"/>
        <w:rPr>
          <w:rFonts w:ascii="宋体" w:hAnsi="宋体" w:hint="eastAsia"/>
          <w:b/>
          <w:sz w:val="32"/>
          <w:szCs w:val="32"/>
        </w:rPr>
      </w:pPr>
    </w:p>
    <w:p w:rsidR="0019281D" w:rsidRDefault="0019281D" w:rsidP="0019281D">
      <w:pPr>
        <w:tabs>
          <w:tab w:val="left" w:pos="3240"/>
          <w:tab w:val="left" w:pos="3600"/>
          <w:tab w:val="left" w:pos="4057"/>
          <w:tab w:val="right" w:pos="9070"/>
        </w:tabs>
        <w:spacing w:line="420" w:lineRule="exact"/>
        <w:jc w:val="center"/>
        <w:rPr>
          <w:rFonts w:ascii="宋体" w:hAnsi="宋体" w:hint="eastAsia"/>
          <w:b/>
          <w:sz w:val="32"/>
          <w:szCs w:val="32"/>
        </w:rPr>
      </w:pPr>
    </w:p>
    <w:p w:rsidR="0019281D" w:rsidRDefault="0019281D" w:rsidP="0019281D">
      <w:pPr>
        <w:tabs>
          <w:tab w:val="left" w:pos="3240"/>
          <w:tab w:val="left" w:pos="3600"/>
          <w:tab w:val="left" w:pos="4057"/>
          <w:tab w:val="right" w:pos="9070"/>
        </w:tabs>
        <w:spacing w:line="420" w:lineRule="exact"/>
        <w:jc w:val="center"/>
        <w:rPr>
          <w:rFonts w:ascii="宋体" w:hAnsi="宋体" w:hint="eastAsia"/>
          <w:b/>
          <w:sz w:val="32"/>
          <w:szCs w:val="32"/>
        </w:rPr>
      </w:pPr>
    </w:p>
    <w:p w:rsidR="0019281D" w:rsidRDefault="0019281D" w:rsidP="0019281D">
      <w:pPr>
        <w:tabs>
          <w:tab w:val="left" w:pos="3240"/>
          <w:tab w:val="left" w:pos="3600"/>
          <w:tab w:val="left" w:pos="4057"/>
          <w:tab w:val="right" w:pos="9070"/>
        </w:tabs>
        <w:spacing w:line="420" w:lineRule="exact"/>
        <w:jc w:val="center"/>
        <w:rPr>
          <w:rFonts w:ascii="宋体" w:hAnsi="宋体" w:hint="eastAsia"/>
          <w:b/>
          <w:sz w:val="32"/>
          <w:szCs w:val="32"/>
        </w:rPr>
      </w:pPr>
    </w:p>
    <w:p w:rsidR="0019281D" w:rsidRDefault="0019281D" w:rsidP="0019281D">
      <w:pPr>
        <w:tabs>
          <w:tab w:val="left" w:pos="3240"/>
          <w:tab w:val="left" w:pos="3600"/>
          <w:tab w:val="left" w:pos="4057"/>
          <w:tab w:val="right" w:pos="9070"/>
        </w:tabs>
        <w:spacing w:line="420" w:lineRule="exact"/>
        <w:jc w:val="center"/>
        <w:rPr>
          <w:rFonts w:ascii="宋体" w:hAnsi="宋体" w:hint="eastAsia"/>
          <w:b/>
          <w:sz w:val="32"/>
          <w:szCs w:val="32"/>
        </w:rPr>
      </w:pPr>
    </w:p>
    <w:p w:rsidR="0019281D" w:rsidRDefault="0019281D" w:rsidP="0019281D">
      <w:pPr>
        <w:tabs>
          <w:tab w:val="left" w:pos="3240"/>
          <w:tab w:val="left" w:pos="3600"/>
          <w:tab w:val="left" w:pos="4057"/>
          <w:tab w:val="right" w:pos="9070"/>
        </w:tabs>
        <w:spacing w:line="420" w:lineRule="exact"/>
        <w:jc w:val="center"/>
        <w:rPr>
          <w:rFonts w:ascii="宋体" w:hAnsi="宋体" w:hint="eastAsia"/>
          <w:b/>
          <w:sz w:val="32"/>
          <w:szCs w:val="32"/>
        </w:rPr>
      </w:pPr>
    </w:p>
    <w:p w:rsidR="0019281D" w:rsidRDefault="0019281D" w:rsidP="0019281D">
      <w:pPr>
        <w:tabs>
          <w:tab w:val="left" w:pos="3240"/>
          <w:tab w:val="left" w:pos="3600"/>
          <w:tab w:val="left" w:pos="4057"/>
          <w:tab w:val="right" w:pos="9070"/>
        </w:tabs>
        <w:spacing w:line="420" w:lineRule="exact"/>
        <w:jc w:val="center"/>
        <w:rPr>
          <w:rFonts w:ascii="宋体" w:hAnsi="宋体" w:hint="eastAsia"/>
          <w:b/>
          <w:sz w:val="32"/>
          <w:szCs w:val="32"/>
        </w:rPr>
      </w:pPr>
    </w:p>
    <w:p w:rsidR="0019281D" w:rsidRDefault="0019281D" w:rsidP="0019281D">
      <w:pPr>
        <w:tabs>
          <w:tab w:val="left" w:pos="3240"/>
          <w:tab w:val="left" w:pos="3600"/>
          <w:tab w:val="left" w:pos="4057"/>
          <w:tab w:val="right" w:pos="9070"/>
        </w:tabs>
        <w:spacing w:line="420" w:lineRule="exact"/>
        <w:jc w:val="center"/>
        <w:rPr>
          <w:rFonts w:ascii="宋体" w:hAnsi="宋体" w:hint="eastAsia"/>
          <w:b/>
          <w:sz w:val="32"/>
          <w:szCs w:val="32"/>
        </w:rPr>
      </w:pPr>
    </w:p>
    <w:p w:rsidR="0019281D" w:rsidRDefault="0019281D" w:rsidP="0019281D">
      <w:pPr>
        <w:tabs>
          <w:tab w:val="left" w:pos="3240"/>
          <w:tab w:val="left" w:pos="3600"/>
          <w:tab w:val="left" w:pos="4057"/>
          <w:tab w:val="right" w:pos="9070"/>
        </w:tabs>
        <w:spacing w:line="420" w:lineRule="exact"/>
        <w:jc w:val="center"/>
        <w:rPr>
          <w:rFonts w:ascii="宋体" w:hAnsi="宋体" w:hint="eastAsia"/>
          <w:b/>
          <w:sz w:val="32"/>
          <w:szCs w:val="32"/>
        </w:rPr>
      </w:pPr>
    </w:p>
    <w:p w:rsidR="0019281D" w:rsidRDefault="0019281D" w:rsidP="0019281D">
      <w:pPr>
        <w:tabs>
          <w:tab w:val="left" w:pos="3240"/>
          <w:tab w:val="left" w:pos="3600"/>
          <w:tab w:val="left" w:pos="4057"/>
          <w:tab w:val="right" w:pos="9070"/>
        </w:tabs>
        <w:spacing w:line="420" w:lineRule="exact"/>
        <w:jc w:val="center"/>
        <w:rPr>
          <w:rFonts w:ascii="宋体" w:hAnsi="宋体" w:hint="eastAsia"/>
          <w:b/>
          <w:sz w:val="32"/>
          <w:szCs w:val="32"/>
        </w:rPr>
      </w:pPr>
    </w:p>
    <w:p w:rsidR="0019281D" w:rsidRDefault="0019281D" w:rsidP="0019281D">
      <w:pPr>
        <w:tabs>
          <w:tab w:val="left" w:pos="3240"/>
          <w:tab w:val="left" w:pos="3600"/>
          <w:tab w:val="left" w:pos="4057"/>
          <w:tab w:val="right" w:pos="9070"/>
        </w:tabs>
        <w:spacing w:line="420" w:lineRule="exact"/>
        <w:jc w:val="center"/>
        <w:rPr>
          <w:rFonts w:ascii="宋体" w:hAnsi="宋体" w:hint="eastAsia"/>
          <w:b/>
          <w:sz w:val="32"/>
          <w:szCs w:val="32"/>
        </w:rPr>
      </w:pPr>
    </w:p>
    <w:p w:rsidR="0019281D" w:rsidRDefault="0019281D" w:rsidP="0019281D">
      <w:pPr>
        <w:tabs>
          <w:tab w:val="left" w:pos="3240"/>
          <w:tab w:val="left" w:pos="3600"/>
          <w:tab w:val="left" w:pos="4057"/>
          <w:tab w:val="right" w:pos="9070"/>
        </w:tabs>
        <w:spacing w:line="420" w:lineRule="exact"/>
        <w:jc w:val="center"/>
        <w:rPr>
          <w:rFonts w:ascii="宋体" w:hAnsi="宋体" w:hint="eastAsia"/>
          <w:b/>
          <w:sz w:val="32"/>
          <w:szCs w:val="32"/>
        </w:rPr>
      </w:pPr>
    </w:p>
    <w:p w:rsidR="0019281D" w:rsidRDefault="0019281D" w:rsidP="0019281D">
      <w:pPr>
        <w:tabs>
          <w:tab w:val="left" w:pos="3240"/>
          <w:tab w:val="left" w:pos="3600"/>
          <w:tab w:val="left" w:pos="4057"/>
          <w:tab w:val="right" w:pos="9070"/>
        </w:tabs>
        <w:spacing w:line="420" w:lineRule="exact"/>
        <w:jc w:val="center"/>
        <w:rPr>
          <w:rFonts w:ascii="宋体" w:hAnsi="宋体" w:hint="eastAsia"/>
          <w:b/>
          <w:sz w:val="32"/>
          <w:szCs w:val="32"/>
        </w:rPr>
      </w:pPr>
    </w:p>
    <w:p w:rsidR="0019281D" w:rsidRDefault="0019281D" w:rsidP="0019281D">
      <w:pPr>
        <w:tabs>
          <w:tab w:val="left" w:pos="3240"/>
          <w:tab w:val="left" w:pos="3600"/>
          <w:tab w:val="left" w:pos="4057"/>
          <w:tab w:val="right" w:pos="9070"/>
        </w:tabs>
        <w:spacing w:line="420" w:lineRule="exact"/>
        <w:rPr>
          <w:rFonts w:ascii="宋体" w:hAnsi="宋体" w:hint="eastAsia"/>
          <w:b/>
          <w:sz w:val="32"/>
          <w:szCs w:val="32"/>
        </w:rPr>
      </w:pPr>
    </w:p>
    <w:p w:rsidR="0019281D" w:rsidRDefault="0019281D" w:rsidP="0019281D">
      <w:pPr>
        <w:tabs>
          <w:tab w:val="left" w:pos="3240"/>
          <w:tab w:val="left" w:pos="3600"/>
          <w:tab w:val="left" w:pos="4057"/>
          <w:tab w:val="right" w:pos="9070"/>
        </w:tabs>
        <w:spacing w:line="420" w:lineRule="exact"/>
        <w:rPr>
          <w:rFonts w:ascii="宋体" w:hAnsi="宋体" w:hint="eastAsia"/>
          <w:b/>
          <w:sz w:val="32"/>
          <w:szCs w:val="32"/>
        </w:rPr>
      </w:pPr>
    </w:p>
    <w:p w:rsidR="0019281D" w:rsidRDefault="0019281D" w:rsidP="0019281D">
      <w:pPr>
        <w:tabs>
          <w:tab w:val="left" w:pos="3240"/>
          <w:tab w:val="left" w:pos="3600"/>
          <w:tab w:val="left" w:pos="4057"/>
          <w:tab w:val="right" w:pos="9070"/>
        </w:tabs>
        <w:spacing w:line="420" w:lineRule="exact"/>
        <w:rPr>
          <w:rFonts w:ascii="宋体" w:hAnsi="宋体" w:hint="eastAsia"/>
          <w:b/>
          <w:sz w:val="32"/>
          <w:szCs w:val="32"/>
        </w:rPr>
      </w:pPr>
    </w:p>
    <w:p w:rsidR="0019281D" w:rsidRDefault="0019281D" w:rsidP="0019281D">
      <w:pPr>
        <w:tabs>
          <w:tab w:val="left" w:pos="3240"/>
          <w:tab w:val="left" w:pos="3600"/>
          <w:tab w:val="left" w:pos="4057"/>
          <w:tab w:val="right" w:pos="9070"/>
        </w:tabs>
        <w:spacing w:line="420" w:lineRule="exact"/>
        <w:ind w:firstLineChars="745" w:firstLine="2393"/>
        <w:rPr>
          <w:rFonts w:ascii="宋体" w:hAnsi="宋体" w:hint="eastAsia"/>
          <w:b/>
          <w:sz w:val="32"/>
          <w:szCs w:val="32"/>
        </w:rPr>
      </w:pPr>
      <w:r>
        <w:rPr>
          <w:rFonts w:ascii="宋体" w:hAnsi="宋体" w:hint="eastAsia"/>
          <w:b/>
          <w:sz w:val="32"/>
          <w:szCs w:val="32"/>
        </w:rPr>
        <w:lastRenderedPageBreak/>
        <w:t>第二部分</w:t>
      </w:r>
      <w:r>
        <w:rPr>
          <w:rFonts w:ascii="宋体" w:hAnsi="宋体"/>
          <w:b/>
          <w:sz w:val="32"/>
          <w:szCs w:val="32"/>
        </w:rPr>
        <w:t xml:space="preserve">  </w:t>
      </w:r>
      <w:r>
        <w:rPr>
          <w:rFonts w:ascii="宋体" w:hAnsi="宋体" w:hint="eastAsia"/>
          <w:b/>
          <w:sz w:val="32"/>
          <w:szCs w:val="32"/>
        </w:rPr>
        <w:t>采购项目说明及要求</w:t>
      </w:r>
    </w:p>
    <w:p w:rsidR="0019281D" w:rsidRDefault="0019281D" w:rsidP="0019281D">
      <w:pPr>
        <w:pStyle w:val="a6"/>
        <w:numPr>
          <w:ilvl w:val="0"/>
          <w:numId w:val="2"/>
        </w:numPr>
        <w:spacing w:afterLines="50" w:line="420" w:lineRule="exact"/>
        <w:jc w:val="left"/>
        <w:rPr>
          <w:rFonts w:hAnsi="宋体" w:cs="Arial" w:hint="eastAsia"/>
          <w:bCs/>
          <w:sz w:val="24"/>
          <w:szCs w:val="28"/>
        </w:rPr>
      </w:pPr>
      <w:r>
        <w:rPr>
          <w:rFonts w:hAnsi="宋体" w:cs="Arial" w:hint="eastAsia"/>
          <w:b/>
          <w:sz w:val="24"/>
          <w:szCs w:val="28"/>
        </w:rPr>
        <w:t>采购项目名称、数量及规格、技术参数要求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8"/>
        <w:gridCol w:w="2217"/>
        <w:gridCol w:w="980"/>
        <w:gridCol w:w="1616"/>
        <w:gridCol w:w="1900"/>
        <w:gridCol w:w="1399"/>
      </w:tblGrid>
      <w:tr w:rsidR="0019281D" w:rsidTr="005C232A">
        <w:trPr>
          <w:trHeight w:val="1113"/>
        </w:trPr>
        <w:tc>
          <w:tcPr>
            <w:tcW w:w="628" w:type="dxa"/>
            <w:vAlign w:val="center"/>
          </w:tcPr>
          <w:p w:rsidR="0019281D" w:rsidRDefault="0019281D" w:rsidP="005C232A">
            <w:pPr>
              <w:pStyle w:val="a7"/>
              <w:jc w:val="center"/>
              <w:rPr>
                <w:rStyle w:val="a5"/>
                <w:rFonts w:hint="eastAsia"/>
              </w:rPr>
            </w:pPr>
            <w:r>
              <w:rPr>
                <w:rStyle w:val="a5"/>
                <w:rFonts w:hint="eastAsia"/>
              </w:rPr>
              <w:t>合同包</w:t>
            </w:r>
          </w:p>
        </w:tc>
        <w:tc>
          <w:tcPr>
            <w:tcW w:w="2217" w:type="dxa"/>
            <w:vAlign w:val="center"/>
          </w:tcPr>
          <w:p w:rsidR="0019281D" w:rsidRDefault="0019281D" w:rsidP="005C232A">
            <w:pPr>
              <w:pStyle w:val="a7"/>
              <w:jc w:val="center"/>
              <w:rPr>
                <w:rStyle w:val="a5"/>
                <w:rFonts w:hint="eastAsia"/>
              </w:rPr>
            </w:pPr>
            <w:r>
              <w:rPr>
                <w:rStyle w:val="a5"/>
                <w:rFonts w:hint="eastAsia"/>
              </w:rPr>
              <w:t>服务内容</w:t>
            </w:r>
          </w:p>
        </w:tc>
        <w:tc>
          <w:tcPr>
            <w:tcW w:w="980" w:type="dxa"/>
            <w:vAlign w:val="center"/>
          </w:tcPr>
          <w:p w:rsidR="0019281D" w:rsidRDefault="0019281D" w:rsidP="005C232A">
            <w:pPr>
              <w:pStyle w:val="a7"/>
              <w:jc w:val="center"/>
              <w:rPr>
                <w:rStyle w:val="a5"/>
                <w:rFonts w:hint="eastAsia"/>
              </w:rPr>
            </w:pPr>
            <w:r>
              <w:rPr>
                <w:rStyle w:val="a5"/>
                <w:rFonts w:hint="eastAsia"/>
              </w:rPr>
              <w:t>数量</w:t>
            </w:r>
          </w:p>
        </w:tc>
        <w:tc>
          <w:tcPr>
            <w:tcW w:w="1616" w:type="dxa"/>
            <w:vAlign w:val="center"/>
          </w:tcPr>
          <w:p w:rsidR="0019281D" w:rsidRDefault="0019281D" w:rsidP="005C232A">
            <w:pPr>
              <w:pStyle w:val="a7"/>
              <w:jc w:val="center"/>
              <w:rPr>
                <w:rStyle w:val="a5"/>
                <w:rFonts w:hint="eastAsia"/>
              </w:rPr>
            </w:pPr>
            <w:r>
              <w:rPr>
                <w:rStyle w:val="a5"/>
                <w:rFonts w:hint="eastAsia"/>
              </w:rPr>
              <w:t>最高限价</w:t>
            </w:r>
          </w:p>
        </w:tc>
        <w:tc>
          <w:tcPr>
            <w:tcW w:w="1900" w:type="dxa"/>
            <w:vAlign w:val="center"/>
          </w:tcPr>
          <w:p w:rsidR="0019281D" w:rsidRDefault="0019281D" w:rsidP="005C232A">
            <w:pPr>
              <w:pStyle w:val="a7"/>
              <w:jc w:val="center"/>
              <w:rPr>
                <w:rStyle w:val="a5"/>
                <w:rFonts w:hint="eastAsia"/>
              </w:rPr>
            </w:pPr>
            <w:r>
              <w:rPr>
                <w:rStyle w:val="a5"/>
                <w:rFonts w:hint="eastAsia"/>
              </w:rPr>
              <w:t>技术参数要求</w:t>
            </w:r>
          </w:p>
        </w:tc>
        <w:tc>
          <w:tcPr>
            <w:tcW w:w="1399" w:type="dxa"/>
            <w:vAlign w:val="center"/>
          </w:tcPr>
          <w:p w:rsidR="0019281D" w:rsidRDefault="0019281D" w:rsidP="005C232A">
            <w:pPr>
              <w:pStyle w:val="a7"/>
              <w:jc w:val="center"/>
              <w:rPr>
                <w:rStyle w:val="a5"/>
                <w:rFonts w:hint="eastAsia"/>
              </w:rPr>
            </w:pPr>
            <w:r>
              <w:rPr>
                <w:rStyle w:val="a5"/>
                <w:rFonts w:hint="eastAsia"/>
              </w:rPr>
              <w:t>备注</w:t>
            </w:r>
          </w:p>
        </w:tc>
      </w:tr>
      <w:tr w:rsidR="0019281D" w:rsidTr="005C232A">
        <w:trPr>
          <w:trHeight w:val="997"/>
        </w:trPr>
        <w:tc>
          <w:tcPr>
            <w:tcW w:w="628" w:type="dxa"/>
            <w:vAlign w:val="center"/>
          </w:tcPr>
          <w:p w:rsidR="0019281D" w:rsidRDefault="0019281D" w:rsidP="005C232A">
            <w:pPr>
              <w:pStyle w:val="a7"/>
              <w:jc w:val="center"/>
              <w:rPr>
                <w:rFonts w:cs="Arial" w:hint="eastAsia"/>
                <w:bCs/>
                <w:szCs w:val="28"/>
              </w:rPr>
            </w:pPr>
            <w:r>
              <w:rPr>
                <w:rFonts w:hint="eastAsia"/>
              </w:rPr>
              <w:t>1</w:t>
            </w:r>
          </w:p>
        </w:tc>
        <w:tc>
          <w:tcPr>
            <w:tcW w:w="2217" w:type="dxa"/>
            <w:vAlign w:val="center"/>
          </w:tcPr>
          <w:p w:rsidR="0019281D" w:rsidRDefault="0019281D" w:rsidP="005C232A">
            <w:pPr>
              <w:pStyle w:val="a7"/>
              <w:jc w:val="both"/>
              <w:rPr>
                <w:rFonts w:cs="Arial" w:hint="eastAsia"/>
                <w:bCs/>
                <w:szCs w:val="28"/>
              </w:rPr>
            </w:pPr>
            <w:r>
              <w:rPr>
                <w:rFonts w:cs="Times New Roman" w:hint="eastAsia"/>
                <w:kern w:val="2"/>
              </w:rPr>
              <w:t>《莆田市名师论坛》编务及印制服务采购项目</w:t>
            </w:r>
          </w:p>
        </w:tc>
        <w:tc>
          <w:tcPr>
            <w:tcW w:w="980" w:type="dxa"/>
            <w:vAlign w:val="center"/>
          </w:tcPr>
          <w:p w:rsidR="0019281D" w:rsidRDefault="0019281D" w:rsidP="005C232A">
            <w:pPr>
              <w:pStyle w:val="a7"/>
              <w:spacing w:line="360" w:lineRule="atLeast"/>
              <w:jc w:val="center"/>
              <w:rPr>
                <w:rFonts w:cs="Arial" w:hint="eastAsia"/>
                <w:bCs/>
                <w:szCs w:val="28"/>
              </w:rPr>
            </w:pPr>
            <w:r>
              <w:rPr>
                <w:rFonts w:cs="Arial" w:hint="eastAsia"/>
                <w:bCs/>
                <w:szCs w:val="28"/>
              </w:rPr>
              <w:t>1项</w:t>
            </w:r>
          </w:p>
        </w:tc>
        <w:tc>
          <w:tcPr>
            <w:tcW w:w="1616" w:type="dxa"/>
            <w:vAlign w:val="center"/>
          </w:tcPr>
          <w:p w:rsidR="0019281D" w:rsidRDefault="0019281D" w:rsidP="005C232A">
            <w:pPr>
              <w:spacing w:line="400" w:lineRule="exact"/>
              <w:jc w:val="center"/>
              <w:rPr>
                <w:rFonts w:ascii="宋体" w:hAnsi="宋体" w:cs="宋体" w:hint="eastAsia"/>
                <w:kern w:val="0"/>
                <w:sz w:val="24"/>
              </w:rPr>
            </w:pPr>
            <w:r>
              <w:rPr>
                <w:rFonts w:ascii="宋体" w:hAnsi="宋体" w:cs="宋体" w:hint="eastAsia"/>
                <w:kern w:val="0"/>
                <w:sz w:val="24"/>
              </w:rPr>
              <w:t>41400元</w:t>
            </w:r>
          </w:p>
        </w:tc>
        <w:tc>
          <w:tcPr>
            <w:tcW w:w="1900" w:type="dxa"/>
            <w:vAlign w:val="center"/>
          </w:tcPr>
          <w:p w:rsidR="0019281D" w:rsidRDefault="0019281D" w:rsidP="005C232A">
            <w:pPr>
              <w:spacing w:line="360" w:lineRule="exact"/>
              <w:jc w:val="center"/>
              <w:rPr>
                <w:rFonts w:hAnsi="宋体" w:cs="Arial" w:hint="eastAsia"/>
                <w:bCs/>
                <w:sz w:val="24"/>
                <w:szCs w:val="28"/>
              </w:rPr>
            </w:pPr>
            <w:r>
              <w:rPr>
                <w:rFonts w:hAnsi="宋体" w:cs="Arial" w:hint="eastAsia"/>
                <w:bCs/>
                <w:sz w:val="24"/>
                <w:szCs w:val="28"/>
              </w:rPr>
              <w:t>详见附件一</w:t>
            </w:r>
          </w:p>
        </w:tc>
        <w:tc>
          <w:tcPr>
            <w:tcW w:w="1399" w:type="dxa"/>
            <w:vAlign w:val="center"/>
          </w:tcPr>
          <w:p w:rsidR="0019281D" w:rsidRDefault="0019281D" w:rsidP="005C232A">
            <w:pPr>
              <w:widowControl/>
              <w:jc w:val="center"/>
              <w:rPr>
                <w:rFonts w:hAnsi="宋体" w:cs="Arial" w:hint="eastAsia"/>
                <w:bCs/>
                <w:sz w:val="24"/>
                <w:szCs w:val="28"/>
              </w:rPr>
            </w:pPr>
          </w:p>
        </w:tc>
      </w:tr>
    </w:tbl>
    <w:p w:rsidR="0019281D" w:rsidRDefault="0019281D" w:rsidP="0019281D">
      <w:pPr>
        <w:spacing w:line="360" w:lineRule="auto"/>
        <w:rPr>
          <w:rFonts w:ascii="宋体" w:hAnsi="宋体" w:hint="eastAsia"/>
          <w:b/>
          <w:sz w:val="24"/>
        </w:rPr>
      </w:pPr>
      <w:r>
        <w:rPr>
          <w:rFonts w:ascii="宋体" w:hAnsi="宋体" w:hint="eastAsia"/>
          <w:b/>
          <w:sz w:val="24"/>
        </w:rPr>
        <w:t>附件一：</w:t>
      </w:r>
    </w:p>
    <w:p w:rsidR="0019281D" w:rsidRDefault="0019281D" w:rsidP="0019281D">
      <w:pPr>
        <w:spacing w:line="360" w:lineRule="auto"/>
        <w:jc w:val="left"/>
        <w:rPr>
          <w:rFonts w:ascii="宋体" w:hAnsi="宋体"/>
          <w:sz w:val="24"/>
        </w:rPr>
      </w:pPr>
      <w:r>
        <w:rPr>
          <w:rFonts w:ascii="宋体" w:hAnsi="宋体"/>
          <w:sz w:val="24"/>
        </w:rPr>
        <w:t>1.</w:t>
      </w:r>
      <w:r>
        <w:rPr>
          <w:rFonts w:ascii="宋体" w:hAnsi="宋体" w:hint="eastAsia"/>
          <w:sz w:val="24"/>
        </w:rPr>
        <w:t>中标单位要根据编委会的要求对封面及版式进行设计，做到图文并茂，富有视觉效果。</w:t>
      </w:r>
    </w:p>
    <w:p w:rsidR="0019281D" w:rsidRDefault="0019281D" w:rsidP="0019281D">
      <w:pPr>
        <w:spacing w:line="360" w:lineRule="auto"/>
        <w:jc w:val="left"/>
        <w:rPr>
          <w:rFonts w:ascii="宋体" w:hAnsi="宋体"/>
          <w:sz w:val="24"/>
        </w:rPr>
      </w:pPr>
      <w:r>
        <w:rPr>
          <w:rFonts w:ascii="宋体" w:hAnsi="宋体" w:hint="eastAsia"/>
          <w:sz w:val="24"/>
        </w:rPr>
        <w:t>2.中标单位每期要负责代办刊物内部刊物准印刊号的审批工作。</w:t>
      </w:r>
    </w:p>
    <w:p w:rsidR="0019281D" w:rsidRDefault="0019281D" w:rsidP="0019281D">
      <w:pPr>
        <w:spacing w:line="360" w:lineRule="auto"/>
        <w:jc w:val="left"/>
        <w:rPr>
          <w:rFonts w:ascii="宋体" w:hAnsi="宋体"/>
          <w:sz w:val="24"/>
        </w:rPr>
      </w:pPr>
      <w:r>
        <w:rPr>
          <w:rFonts w:ascii="宋体" w:hAnsi="宋体" w:hint="eastAsia"/>
          <w:sz w:val="24"/>
        </w:rPr>
        <w:t>3.中标单位负责赠阅代理服务（包括每期每位作者论文证书的编制及邮寄）、每期及时按编委会提供的标准核算每篇文章稿酬，并将相关信息制作成表格送交编委会。</w:t>
      </w:r>
    </w:p>
    <w:p w:rsidR="0019281D" w:rsidRDefault="0019281D" w:rsidP="0019281D">
      <w:pPr>
        <w:spacing w:line="360" w:lineRule="auto"/>
        <w:jc w:val="left"/>
        <w:rPr>
          <w:rFonts w:ascii="宋体" w:hAnsi="宋体"/>
          <w:sz w:val="24"/>
        </w:rPr>
      </w:pPr>
      <w:r>
        <w:rPr>
          <w:rFonts w:ascii="宋体" w:hAnsi="宋体" w:hint="eastAsia"/>
          <w:sz w:val="24"/>
        </w:rPr>
        <w:t>4.每期刊物必须按照莆田市教师进修学院指定的时间按时出刊并按时寄送刊物及完成协议的相应服务工作。</w:t>
      </w:r>
    </w:p>
    <w:p w:rsidR="0019281D" w:rsidRDefault="0019281D" w:rsidP="0019281D">
      <w:pPr>
        <w:spacing w:line="360" w:lineRule="auto"/>
        <w:jc w:val="left"/>
        <w:rPr>
          <w:rFonts w:ascii="宋体" w:hAnsi="宋体" w:hint="eastAsia"/>
          <w:sz w:val="24"/>
        </w:rPr>
      </w:pPr>
      <w:r>
        <w:rPr>
          <w:rFonts w:ascii="宋体" w:hAnsi="宋体"/>
          <w:sz w:val="24"/>
        </w:rPr>
        <w:t>5、印刷《莆田市名师论坛》共</w:t>
      </w:r>
      <w:r>
        <w:rPr>
          <w:rFonts w:ascii="宋体" w:hAnsi="宋体" w:hint="eastAsia"/>
          <w:sz w:val="24"/>
        </w:rPr>
        <w:t>三</w:t>
      </w:r>
      <w:r>
        <w:rPr>
          <w:rFonts w:ascii="宋体" w:hAnsi="宋体"/>
          <w:sz w:val="24"/>
        </w:rPr>
        <w:t>期，每期印数约3000本，每本约68P；纸张为</w:t>
      </w:r>
      <w:r>
        <w:rPr>
          <w:rFonts w:ascii="宋体" w:hAnsi="宋体" w:hint="eastAsia"/>
          <w:sz w:val="24"/>
        </w:rPr>
        <w:t>70</w:t>
      </w:r>
      <w:r>
        <w:rPr>
          <w:rFonts w:ascii="宋体" w:hAnsi="宋体"/>
          <w:sz w:val="24"/>
        </w:rPr>
        <w:t>克</w:t>
      </w:r>
      <w:r>
        <w:rPr>
          <w:rFonts w:ascii="宋体" w:hAnsi="宋体" w:hint="eastAsia"/>
          <w:sz w:val="24"/>
        </w:rPr>
        <w:t>A4双胶</w:t>
      </w:r>
      <w:r>
        <w:rPr>
          <w:rFonts w:ascii="宋体" w:hAnsi="宋体"/>
          <w:sz w:val="24"/>
        </w:rPr>
        <w:t>纸；封面、封底纸张为</w:t>
      </w:r>
      <w:r>
        <w:rPr>
          <w:rFonts w:ascii="宋体" w:hAnsi="宋体" w:hint="eastAsia"/>
          <w:sz w:val="24"/>
        </w:rPr>
        <w:t xml:space="preserve">A4  </w:t>
      </w:r>
      <w:r>
        <w:rPr>
          <w:rFonts w:ascii="宋体" w:hAnsi="宋体"/>
          <w:sz w:val="24"/>
        </w:rPr>
        <w:t>200克铜板纸</w:t>
      </w:r>
      <w:r>
        <w:rPr>
          <w:rFonts w:ascii="宋体" w:hAnsi="宋体" w:hint="eastAsia"/>
          <w:sz w:val="24"/>
        </w:rPr>
        <w:t>六色</w:t>
      </w:r>
      <w:r>
        <w:rPr>
          <w:rFonts w:ascii="宋体" w:hAnsi="宋体"/>
          <w:sz w:val="24"/>
        </w:rPr>
        <w:t>双面彩印；成品必须为大度</w:t>
      </w:r>
      <w:r>
        <w:rPr>
          <w:rFonts w:ascii="宋体" w:hAnsi="宋体" w:hint="eastAsia"/>
          <w:sz w:val="24"/>
        </w:rPr>
        <w:t>A4</w:t>
      </w:r>
      <w:r>
        <w:rPr>
          <w:rFonts w:ascii="宋体" w:hAnsi="宋体"/>
          <w:sz w:val="24"/>
        </w:rPr>
        <w:t>胶装，报价含输出、装订、胶装、运输；</w:t>
      </w:r>
    </w:p>
    <w:p w:rsidR="0019281D" w:rsidRPr="006F7649" w:rsidRDefault="0019281D" w:rsidP="0019281D">
      <w:pPr>
        <w:widowControl/>
        <w:shd w:val="clear" w:color="auto" w:fill="FFFFFF"/>
        <w:spacing w:after="156" w:line="480" w:lineRule="atLeast"/>
        <w:jc w:val="left"/>
        <w:rPr>
          <w:rFonts w:ascii="宋体" w:hAnsi="宋体" w:hint="eastAsia"/>
          <w:sz w:val="24"/>
        </w:rPr>
      </w:pPr>
      <w:r w:rsidRPr="006F7649">
        <w:rPr>
          <w:rFonts w:ascii="宋体" w:hAnsi="宋体" w:hint="eastAsia"/>
          <w:sz w:val="24"/>
        </w:rPr>
        <w:t>6、数量若需增减部分按实结算。</w:t>
      </w:r>
    </w:p>
    <w:p w:rsidR="0019281D" w:rsidRPr="006F7649" w:rsidRDefault="0019281D" w:rsidP="0019281D">
      <w:pPr>
        <w:spacing w:line="360" w:lineRule="auto"/>
        <w:jc w:val="left"/>
        <w:rPr>
          <w:rFonts w:ascii="宋体" w:hAnsi="宋体" w:hint="eastAsia"/>
          <w:b/>
          <w:sz w:val="24"/>
        </w:rPr>
      </w:pPr>
    </w:p>
    <w:p w:rsidR="0019281D" w:rsidRDefault="0019281D" w:rsidP="0019281D">
      <w:pPr>
        <w:spacing w:line="440" w:lineRule="exact"/>
        <w:rPr>
          <w:rFonts w:ascii="宋体" w:hAnsi="宋体" w:hint="eastAsia"/>
          <w:b/>
          <w:sz w:val="24"/>
        </w:rPr>
      </w:pPr>
    </w:p>
    <w:p w:rsidR="0019281D" w:rsidRDefault="0019281D" w:rsidP="0019281D">
      <w:pPr>
        <w:spacing w:line="440" w:lineRule="exact"/>
        <w:rPr>
          <w:rFonts w:ascii="宋体" w:hAnsi="宋体" w:hint="eastAsia"/>
          <w:b/>
          <w:sz w:val="24"/>
        </w:rPr>
      </w:pPr>
    </w:p>
    <w:p w:rsidR="0019281D" w:rsidRDefault="0019281D" w:rsidP="0019281D">
      <w:pPr>
        <w:spacing w:line="440" w:lineRule="exact"/>
        <w:rPr>
          <w:rFonts w:ascii="宋体" w:hAnsi="宋体" w:hint="eastAsia"/>
          <w:b/>
          <w:sz w:val="24"/>
        </w:rPr>
      </w:pPr>
    </w:p>
    <w:p w:rsidR="0019281D" w:rsidRDefault="0019281D" w:rsidP="0019281D">
      <w:pPr>
        <w:spacing w:line="440" w:lineRule="exact"/>
        <w:rPr>
          <w:rFonts w:ascii="宋体" w:hAnsi="宋体" w:hint="eastAsia"/>
          <w:b/>
          <w:sz w:val="24"/>
        </w:rPr>
      </w:pPr>
    </w:p>
    <w:p w:rsidR="0019281D" w:rsidRDefault="0019281D" w:rsidP="0019281D">
      <w:pPr>
        <w:spacing w:line="440" w:lineRule="exact"/>
        <w:rPr>
          <w:rFonts w:ascii="宋体" w:hAnsi="宋体" w:hint="eastAsia"/>
          <w:b/>
          <w:sz w:val="24"/>
        </w:rPr>
      </w:pPr>
    </w:p>
    <w:p w:rsidR="0019281D" w:rsidRDefault="0019281D" w:rsidP="0019281D">
      <w:pPr>
        <w:spacing w:line="440" w:lineRule="exact"/>
        <w:rPr>
          <w:rFonts w:ascii="宋体" w:hAnsi="宋体" w:hint="eastAsia"/>
          <w:b/>
          <w:sz w:val="24"/>
        </w:rPr>
      </w:pPr>
    </w:p>
    <w:p w:rsidR="0019281D" w:rsidRDefault="0019281D" w:rsidP="0019281D">
      <w:pPr>
        <w:spacing w:line="440" w:lineRule="exact"/>
        <w:rPr>
          <w:rFonts w:ascii="宋体" w:hAnsi="宋体" w:hint="eastAsia"/>
          <w:b/>
          <w:sz w:val="24"/>
        </w:rPr>
      </w:pPr>
    </w:p>
    <w:p w:rsidR="0019281D" w:rsidRDefault="0019281D" w:rsidP="0019281D">
      <w:pPr>
        <w:spacing w:line="440" w:lineRule="exact"/>
        <w:rPr>
          <w:rFonts w:ascii="宋体" w:hAnsi="宋体" w:hint="eastAsia"/>
          <w:b/>
          <w:sz w:val="24"/>
        </w:rPr>
      </w:pPr>
    </w:p>
    <w:p w:rsidR="0019281D" w:rsidRDefault="0019281D" w:rsidP="0019281D">
      <w:pPr>
        <w:spacing w:line="440" w:lineRule="exact"/>
        <w:rPr>
          <w:rFonts w:ascii="宋体" w:hAnsi="宋体" w:hint="eastAsia"/>
          <w:b/>
          <w:sz w:val="24"/>
        </w:rPr>
      </w:pPr>
    </w:p>
    <w:p w:rsidR="0019281D" w:rsidRDefault="0019281D" w:rsidP="0019281D">
      <w:pPr>
        <w:spacing w:line="440" w:lineRule="exact"/>
        <w:rPr>
          <w:rFonts w:ascii="宋体" w:hAnsi="宋体" w:hint="eastAsia"/>
          <w:b/>
          <w:sz w:val="24"/>
        </w:rPr>
      </w:pPr>
    </w:p>
    <w:p w:rsidR="0019281D" w:rsidRDefault="0019281D" w:rsidP="0019281D">
      <w:pPr>
        <w:spacing w:line="440" w:lineRule="exact"/>
        <w:rPr>
          <w:rFonts w:ascii="宋体" w:hAnsi="宋体" w:hint="eastAsia"/>
          <w:b/>
          <w:sz w:val="24"/>
        </w:rPr>
      </w:pPr>
    </w:p>
    <w:p w:rsidR="0019281D" w:rsidRDefault="0019281D" w:rsidP="0019281D">
      <w:pPr>
        <w:spacing w:line="440" w:lineRule="exact"/>
        <w:rPr>
          <w:rFonts w:ascii="宋体" w:hAnsi="宋体" w:hint="eastAsia"/>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508"/>
        <w:gridCol w:w="1076"/>
        <w:gridCol w:w="1328"/>
        <w:gridCol w:w="2036"/>
        <w:gridCol w:w="675"/>
        <w:gridCol w:w="810"/>
        <w:gridCol w:w="870"/>
        <w:gridCol w:w="1916"/>
      </w:tblGrid>
      <w:tr w:rsidR="0019281D" w:rsidTr="005C232A">
        <w:trPr>
          <w:trHeight w:val="697"/>
        </w:trPr>
        <w:tc>
          <w:tcPr>
            <w:tcW w:w="508" w:type="dxa"/>
            <w:vAlign w:val="center"/>
          </w:tcPr>
          <w:p w:rsidR="0019281D" w:rsidRDefault="0019281D" w:rsidP="005C232A">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rPr>
              <w:t>序号</w:t>
            </w:r>
          </w:p>
        </w:tc>
        <w:tc>
          <w:tcPr>
            <w:tcW w:w="1076" w:type="dxa"/>
            <w:vAlign w:val="center"/>
          </w:tcPr>
          <w:p w:rsidR="0019281D" w:rsidRDefault="0019281D" w:rsidP="005C232A">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rPr>
              <w:t>名称</w:t>
            </w:r>
          </w:p>
        </w:tc>
        <w:tc>
          <w:tcPr>
            <w:tcW w:w="1328" w:type="dxa"/>
            <w:vAlign w:val="center"/>
          </w:tcPr>
          <w:p w:rsidR="0019281D" w:rsidRDefault="0019281D" w:rsidP="005C232A">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rPr>
              <w:t>参数</w:t>
            </w:r>
          </w:p>
        </w:tc>
        <w:tc>
          <w:tcPr>
            <w:tcW w:w="2036" w:type="dxa"/>
            <w:vAlign w:val="center"/>
          </w:tcPr>
          <w:p w:rsidR="0019281D" w:rsidRDefault="0019281D" w:rsidP="005C232A">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rPr>
              <w:t>数量</w:t>
            </w:r>
          </w:p>
        </w:tc>
        <w:tc>
          <w:tcPr>
            <w:tcW w:w="675" w:type="dxa"/>
            <w:vAlign w:val="center"/>
          </w:tcPr>
          <w:p w:rsidR="0019281D" w:rsidRDefault="0019281D" w:rsidP="005C232A">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rPr>
              <w:t>单位</w:t>
            </w:r>
          </w:p>
        </w:tc>
        <w:tc>
          <w:tcPr>
            <w:tcW w:w="810" w:type="dxa"/>
            <w:vAlign w:val="center"/>
          </w:tcPr>
          <w:p w:rsidR="0019281D" w:rsidRDefault="0019281D" w:rsidP="005C232A">
            <w:pPr>
              <w:widowControl/>
              <w:jc w:val="center"/>
              <w:textAlignment w:val="center"/>
              <w:rPr>
                <w:rFonts w:ascii="宋体" w:hAnsi="宋体" w:cs="宋体" w:hint="eastAsia"/>
                <w:b/>
                <w:bCs/>
                <w:color w:val="000000"/>
                <w:kern w:val="0"/>
                <w:sz w:val="24"/>
                <w:lang/>
              </w:rPr>
            </w:pPr>
            <w:r>
              <w:rPr>
                <w:rFonts w:ascii="宋体" w:hAnsi="宋体" w:cs="宋体" w:hint="eastAsia"/>
                <w:b/>
                <w:bCs/>
                <w:color w:val="000000"/>
                <w:kern w:val="0"/>
                <w:sz w:val="24"/>
                <w:lang/>
              </w:rPr>
              <w:t>单价</w:t>
            </w:r>
          </w:p>
          <w:p w:rsidR="0019281D" w:rsidRDefault="0019281D" w:rsidP="005C232A">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rPr>
              <w:t>（元）</w:t>
            </w:r>
          </w:p>
        </w:tc>
        <w:tc>
          <w:tcPr>
            <w:tcW w:w="870" w:type="dxa"/>
            <w:vAlign w:val="center"/>
          </w:tcPr>
          <w:p w:rsidR="0019281D" w:rsidRDefault="0019281D" w:rsidP="005C232A">
            <w:pPr>
              <w:widowControl/>
              <w:jc w:val="center"/>
              <w:textAlignment w:val="center"/>
              <w:rPr>
                <w:rFonts w:ascii="宋体" w:hAnsi="宋体" w:cs="宋体" w:hint="eastAsia"/>
                <w:b/>
                <w:bCs/>
                <w:color w:val="000000"/>
                <w:kern w:val="0"/>
                <w:sz w:val="24"/>
                <w:lang/>
              </w:rPr>
            </w:pPr>
            <w:r>
              <w:rPr>
                <w:rFonts w:ascii="宋体" w:hAnsi="宋体" w:cs="宋体" w:hint="eastAsia"/>
                <w:b/>
                <w:bCs/>
                <w:color w:val="000000"/>
                <w:kern w:val="0"/>
                <w:sz w:val="24"/>
                <w:lang/>
              </w:rPr>
              <w:t>金额</w:t>
            </w:r>
          </w:p>
          <w:p w:rsidR="0019281D" w:rsidRDefault="0019281D" w:rsidP="005C232A">
            <w:pPr>
              <w:widowControl/>
              <w:jc w:val="center"/>
              <w:textAlignment w:val="center"/>
              <w:rPr>
                <w:rFonts w:ascii="宋体" w:hAnsi="宋体" w:cs="宋体" w:hint="eastAsia"/>
                <w:b/>
                <w:bCs/>
                <w:color w:val="000000"/>
                <w:kern w:val="0"/>
                <w:sz w:val="24"/>
                <w:lang/>
              </w:rPr>
            </w:pPr>
            <w:r>
              <w:rPr>
                <w:rFonts w:ascii="宋体" w:hAnsi="宋体" w:cs="宋体" w:hint="eastAsia"/>
                <w:b/>
                <w:bCs/>
                <w:color w:val="000000"/>
                <w:kern w:val="0"/>
                <w:sz w:val="24"/>
                <w:lang/>
              </w:rPr>
              <w:t>（元）</w:t>
            </w:r>
          </w:p>
        </w:tc>
        <w:tc>
          <w:tcPr>
            <w:tcW w:w="1916" w:type="dxa"/>
            <w:vAlign w:val="center"/>
          </w:tcPr>
          <w:p w:rsidR="0019281D" w:rsidRDefault="0019281D" w:rsidP="005C232A">
            <w:pPr>
              <w:widowControl/>
              <w:jc w:val="center"/>
              <w:textAlignment w:val="center"/>
              <w:rPr>
                <w:rFonts w:ascii="宋体" w:hAnsi="宋体" w:cs="宋体" w:hint="eastAsia"/>
                <w:b/>
                <w:bCs/>
                <w:color w:val="000000"/>
                <w:kern w:val="0"/>
                <w:sz w:val="24"/>
                <w:lang/>
              </w:rPr>
            </w:pPr>
            <w:r>
              <w:rPr>
                <w:rFonts w:ascii="宋体" w:hAnsi="宋体" w:cs="宋体" w:hint="eastAsia"/>
                <w:b/>
                <w:bCs/>
                <w:color w:val="000000"/>
                <w:kern w:val="0"/>
                <w:sz w:val="24"/>
                <w:lang/>
              </w:rPr>
              <w:t>备注</w:t>
            </w:r>
          </w:p>
        </w:tc>
      </w:tr>
      <w:tr w:rsidR="0019281D" w:rsidTr="005C232A">
        <w:trPr>
          <w:trHeight w:val="836"/>
        </w:trPr>
        <w:tc>
          <w:tcPr>
            <w:tcW w:w="508" w:type="dxa"/>
            <w:vAlign w:val="center"/>
          </w:tcPr>
          <w:p w:rsidR="0019281D" w:rsidRDefault="0019281D" w:rsidP="005C232A">
            <w:pPr>
              <w:spacing w:line="360" w:lineRule="auto"/>
              <w:jc w:val="center"/>
              <w:rPr>
                <w:rFonts w:ascii="宋体" w:hAnsi="宋体" w:hint="eastAsia"/>
                <w:sz w:val="24"/>
              </w:rPr>
            </w:pPr>
            <w:r>
              <w:rPr>
                <w:rFonts w:ascii="宋体" w:hAnsi="宋体" w:hint="eastAsia"/>
                <w:sz w:val="24"/>
              </w:rPr>
              <w:t>1</w:t>
            </w:r>
          </w:p>
        </w:tc>
        <w:tc>
          <w:tcPr>
            <w:tcW w:w="1076" w:type="dxa"/>
            <w:vAlign w:val="center"/>
          </w:tcPr>
          <w:p w:rsidR="0019281D" w:rsidRDefault="0019281D" w:rsidP="005C232A">
            <w:pPr>
              <w:spacing w:line="360" w:lineRule="auto"/>
              <w:jc w:val="left"/>
              <w:rPr>
                <w:rFonts w:ascii="宋体" w:hAnsi="宋体" w:hint="eastAsia"/>
                <w:sz w:val="24"/>
              </w:rPr>
            </w:pPr>
            <w:r>
              <w:rPr>
                <w:rFonts w:ascii="宋体" w:hAnsi="宋体" w:hint="eastAsia"/>
                <w:sz w:val="24"/>
              </w:rPr>
              <w:t>莆田市名师论坛</w:t>
            </w:r>
          </w:p>
        </w:tc>
        <w:tc>
          <w:tcPr>
            <w:tcW w:w="1328" w:type="dxa"/>
            <w:vAlign w:val="center"/>
          </w:tcPr>
          <w:p w:rsidR="0019281D" w:rsidRDefault="0019281D" w:rsidP="005C232A">
            <w:pPr>
              <w:spacing w:line="360" w:lineRule="auto"/>
              <w:jc w:val="left"/>
              <w:rPr>
                <w:rFonts w:ascii="宋体" w:hAnsi="宋体" w:hint="eastAsia"/>
                <w:sz w:val="24"/>
              </w:rPr>
            </w:pPr>
            <w:r>
              <w:rPr>
                <w:rFonts w:ascii="宋体" w:hAnsi="宋体" w:hint="eastAsia"/>
                <w:sz w:val="24"/>
              </w:rPr>
              <w:t>70克A4双胶纸</w:t>
            </w:r>
          </w:p>
        </w:tc>
        <w:tc>
          <w:tcPr>
            <w:tcW w:w="2036" w:type="dxa"/>
            <w:vAlign w:val="center"/>
          </w:tcPr>
          <w:p w:rsidR="0019281D" w:rsidRDefault="0019281D" w:rsidP="005C232A">
            <w:pPr>
              <w:spacing w:line="360" w:lineRule="auto"/>
              <w:jc w:val="left"/>
              <w:rPr>
                <w:rFonts w:ascii="宋体" w:hAnsi="宋体" w:hint="eastAsia"/>
                <w:sz w:val="24"/>
              </w:rPr>
            </w:pPr>
            <w:r>
              <w:rPr>
                <w:rFonts w:ascii="宋体" w:hAnsi="宋体" w:hint="eastAsia"/>
                <w:sz w:val="24"/>
              </w:rPr>
              <w:t>3期×3000本/期×68页码/本=612000页码</w:t>
            </w:r>
          </w:p>
        </w:tc>
        <w:tc>
          <w:tcPr>
            <w:tcW w:w="675" w:type="dxa"/>
            <w:vAlign w:val="center"/>
          </w:tcPr>
          <w:p w:rsidR="0019281D" w:rsidRDefault="0019281D" w:rsidP="005C232A">
            <w:pPr>
              <w:spacing w:line="360" w:lineRule="auto"/>
              <w:jc w:val="center"/>
              <w:rPr>
                <w:rFonts w:ascii="宋体" w:hAnsi="宋体" w:hint="eastAsia"/>
                <w:sz w:val="24"/>
              </w:rPr>
            </w:pPr>
            <w:r>
              <w:rPr>
                <w:rFonts w:ascii="宋体" w:hAnsi="宋体" w:hint="eastAsia"/>
                <w:sz w:val="24"/>
              </w:rPr>
              <w:t>页</w:t>
            </w:r>
          </w:p>
        </w:tc>
        <w:tc>
          <w:tcPr>
            <w:tcW w:w="810" w:type="dxa"/>
            <w:vAlign w:val="center"/>
          </w:tcPr>
          <w:p w:rsidR="0019281D" w:rsidRDefault="0019281D" w:rsidP="005C232A">
            <w:pPr>
              <w:spacing w:line="360" w:lineRule="auto"/>
              <w:jc w:val="center"/>
              <w:rPr>
                <w:rFonts w:ascii="宋体" w:hAnsi="宋体" w:hint="eastAsia"/>
                <w:sz w:val="24"/>
              </w:rPr>
            </w:pPr>
            <w:r>
              <w:rPr>
                <w:rFonts w:ascii="宋体" w:hAnsi="宋体" w:hint="eastAsia"/>
                <w:sz w:val="24"/>
              </w:rPr>
              <w:t>0.05</w:t>
            </w:r>
          </w:p>
        </w:tc>
        <w:tc>
          <w:tcPr>
            <w:tcW w:w="870" w:type="dxa"/>
            <w:vAlign w:val="center"/>
          </w:tcPr>
          <w:p w:rsidR="0019281D" w:rsidRDefault="0019281D" w:rsidP="005C232A">
            <w:pPr>
              <w:spacing w:line="360" w:lineRule="auto"/>
              <w:jc w:val="center"/>
              <w:rPr>
                <w:rFonts w:ascii="宋体" w:hAnsi="宋体" w:hint="eastAsia"/>
                <w:sz w:val="24"/>
              </w:rPr>
            </w:pPr>
            <w:r>
              <w:rPr>
                <w:rFonts w:ascii="宋体" w:hAnsi="宋体" w:hint="eastAsia"/>
                <w:sz w:val="24"/>
              </w:rPr>
              <w:t>30600</w:t>
            </w:r>
          </w:p>
        </w:tc>
        <w:tc>
          <w:tcPr>
            <w:tcW w:w="1916" w:type="dxa"/>
            <w:vAlign w:val="center"/>
          </w:tcPr>
          <w:p w:rsidR="0019281D" w:rsidRDefault="0019281D" w:rsidP="005C232A">
            <w:pPr>
              <w:rPr>
                <w:rFonts w:ascii="宋体" w:hAnsi="宋体" w:cs="宋体" w:hint="eastAsia"/>
                <w:color w:val="000000"/>
                <w:sz w:val="22"/>
                <w:szCs w:val="22"/>
              </w:rPr>
            </w:pPr>
          </w:p>
        </w:tc>
      </w:tr>
      <w:tr w:rsidR="0019281D" w:rsidTr="005C232A">
        <w:trPr>
          <w:trHeight w:val="8301"/>
        </w:trPr>
        <w:tc>
          <w:tcPr>
            <w:tcW w:w="508" w:type="dxa"/>
            <w:vAlign w:val="center"/>
          </w:tcPr>
          <w:p w:rsidR="0019281D" w:rsidRDefault="0019281D" w:rsidP="005C232A">
            <w:pPr>
              <w:spacing w:line="360" w:lineRule="auto"/>
              <w:jc w:val="center"/>
              <w:rPr>
                <w:rFonts w:ascii="宋体" w:hAnsi="宋体" w:hint="eastAsia"/>
                <w:sz w:val="24"/>
              </w:rPr>
            </w:pPr>
            <w:r>
              <w:rPr>
                <w:rFonts w:ascii="宋体" w:hAnsi="宋体" w:hint="eastAsia"/>
                <w:sz w:val="24"/>
              </w:rPr>
              <w:t>2</w:t>
            </w:r>
          </w:p>
        </w:tc>
        <w:tc>
          <w:tcPr>
            <w:tcW w:w="1076" w:type="dxa"/>
            <w:vAlign w:val="center"/>
          </w:tcPr>
          <w:p w:rsidR="0019281D" w:rsidRDefault="0019281D" w:rsidP="005C232A">
            <w:pPr>
              <w:spacing w:line="360" w:lineRule="auto"/>
              <w:jc w:val="center"/>
              <w:rPr>
                <w:rFonts w:ascii="宋体" w:hAnsi="宋体" w:hint="eastAsia"/>
                <w:sz w:val="24"/>
              </w:rPr>
            </w:pPr>
            <w:r>
              <w:rPr>
                <w:rFonts w:ascii="宋体" w:hAnsi="宋体" w:hint="eastAsia"/>
                <w:sz w:val="24"/>
              </w:rPr>
              <w:t>封面封底</w:t>
            </w:r>
          </w:p>
        </w:tc>
        <w:tc>
          <w:tcPr>
            <w:tcW w:w="1328" w:type="dxa"/>
            <w:vAlign w:val="center"/>
          </w:tcPr>
          <w:p w:rsidR="0019281D" w:rsidRDefault="0019281D" w:rsidP="005C232A">
            <w:pPr>
              <w:spacing w:line="360" w:lineRule="auto"/>
              <w:jc w:val="center"/>
              <w:rPr>
                <w:rFonts w:ascii="宋体" w:hAnsi="宋体" w:hint="eastAsia"/>
                <w:sz w:val="24"/>
              </w:rPr>
            </w:pPr>
            <w:r>
              <w:rPr>
                <w:rFonts w:ascii="宋体" w:hAnsi="宋体" w:hint="eastAsia"/>
                <w:sz w:val="24"/>
              </w:rPr>
              <w:t>A4 200克铜板纸六色双面彩印</w:t>
            </w:r>
          </w:p>
        </w:tc>
        <w:tc>
          <w:tcPr>
            <w:tcW w:w="2036" w:type="dxa"/>
            <w:vAlign w:val="center"/>
          </w:tcPr>
          <w:p w:rsidR="0019281D" w:rsidRDefault="0019281D" w:rsidP="005C232A">
            <w:pPr>
              <w:spacing w:line="360" w:lineRule="auto"/>
              <w:jc w:val="center"/>
              <w:rPr>
                <w:rFonts w:ascii="宋体" w:hAnsi="宋体" w:hint="eastAsia"/>
                <w:sz w:val="24"/>
              </w:rPr>
            </w:pPr>
            <w:r>
              <w:rPr>
                <w:rFonts w:ascii="宋体" w:hAnsi="宋体" w:hint="eastAsia"/>
                <w:sz w:val="24"/>
              </w:rPr>
              <w:t>3期×3000本/期=9000本</w:t>
            </w:r>
          </w:p>
        </w:tc>
        <w:tc>
          <w:tcPr>
            <w:tcW w:w="675" w:type="dxa"/>
            <w:vAlign w:val="center"/>
          </w:tcPr>
          <w:p w:rsidR="0019281D" w:rsidRDefault="0019281D" w:rsidP="005C232A">
            <w:pPr>
              <w:spacing w:line="360" w:lineRule="auto"/>
              <w:jc w:val="center"/>
              <w:rPr>
                <w:rFonts w:ascii="宋体" w:hAnsi="宋体" w:hint="eastAsia"/>
                <w:sz w:val="24"/>
              </w:rPr>
            </w:pPr>
            <w:r>
              <w:rPr>
                <w:rFonts w:ascii="宋体" w:hAnsi="宋体" w:hint="eastAsia"/>
                <w:sz w:val="24"/>
              </w:rPr>
              <w:t>本</w:t>
            </w:r>
          </w:p>
        </w:tc>
        <w:tc>
          <w:tcPr>
            <w:tcW w:w="810" w:type="dxa"/>
            <w:vAlign w:val="center"/>
          </w:tcPr>
          <w:p w:rsidR="0019281D" w:rsidRDefault="0019281D" w:rsidP="005C232A">
            <w:pPr>
              <w:spacing w:line="360" w:lineRule="auto"/>
              <w:jc w:val="center"/>
              <w:rPr>
                <w:rFonts w:ascii="宋体" w:hAnsi="宋体" w:hint="eastAsia"/>
                <w:sz w:val="24"/>
              </w:rPr>
            </w:pPr>
            <w:r>
              <w:rPr>
                <w:rFonts w:ascii="宋体" w:hAnsi="宋体" w:hint="eastAsia"/>
                <w:sz w:val="24"/>
              </w:rPr>
              <w:t>1.2</w:t>
            </w:r>
          </w:p>
        </w:tc>
        <w:tc>
          <w:tcPr>
            <w:tcW w:w="870" w:type="dxa"/>
            <w:vAlign w:val="center"/>
          </w:tcPr>
          <w:p w:rsidR="0019281D" w:rsidRDefault="0019281D" w:rsidP="005C232A">
            <w:pPr>
              <w:spacing w:line="360" w:lineRule="auto"/>
              <w:jc w:val="center"/>
              <w:rPr>
                <w:rFonts w:ascii="宋体" w:hAnsi="宋体" w:hint="eastAsia"/>
                <w:sz w:val="24"/>
              </w:rPr>
            </w:pPr>
            <w:r>
              <w:rPr>
                <w:rFonts w:ascii="宋体" w:hAnsi="宋体" w:hint="eastAsia"/>
                <w:sz w:val="24"/>
              </w:rPr>
              <w:t>10800</w:t>
            </w:r>
          </w:p>
        </w:tc>
        <w:tc>
          <w:tcPr>
            <w:tcW w:w="1916" w:type="dxa"/>
            <w:vAlign w:val="center"/>
          </w:tcPr>
          <w:p w:rsidR="0019281D" w:rsidRDefault="0019281D" w:rsidP="005C232A">
            <w:pPr>
              <w:spacing w:line="360" w:lineRule="auto"/>
              <w:jc w:val="left"/>
              <w:rPr>
                <w:rFonts w:ascii="宋体" w:hAnsi="宋体" w:hint="eastAsia"/>
                <w:sz w:val="24"/>
              </w:rPr>
            </w:pPr>
            <w:r>
              <w:rPr>
                <w:rFonts w:ascii="宋体" w:hAnsi="宋体" w:cs="宋体" w:hint="eastAsia"/>
                <w:noProof/>
                <w:color w:val="000000"/>
                <w:sz w:val="22"/>
                <w:szCs w:val="22"/>
              </w:rPr>
              <w:drawing>
                <wp:inline distT="0" distB="0" distL="0" distR="0">
                  <wp:extent cx="981075" cy="1733550"/>
                  <wp:effectExtent l="19050" t="0" r="9525" b="0"/>
                  <wp:docPr id="1" name="图片 11" descr="DFFE0722FCC4D72C6B449EB52B1B2A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DFFE0722FCC4D72C6B449EB52B1B2A3B"/>
                          <pic:cNvPicPr>
                            <a:picLocks noChangeAspect="1" noChangeArrowheads="1"/>
                          </pic:cNvPicPr>
                        </pic:nvPicPr>
                        <pic:blipFill>
                          <a:blip r:embed="rId7" cstate="print"/>
                          <a:srcRect/>
                          <a:stretch>
                            <a:fillRect/>
                          </a:stretch>
                        </pic:blipFill>
                        <pic:spPr bwMode="auto">
                          <a:xfrm>
                            <a:off x="0" y="0"/>
                            <a:ext cx="981075" cy="1733550"/>
                          </a:xfrm>
                          <a:prstGeom prst="rect">
                            <a:avLst/>
                          </a:prstGeom>
                          <a:noFill/>
                          <a:ln w="9525">
                            <a:noFill/>
                            <a:miter lim="800000"/>
                            <a:headEnd/>
                            <a:tailEnd/>
                          </a:ln>
                        </pic:spPr>
                      </pic:pic>
                    </a:graphicData>
                  </a:graphic>
                </wp:inline>
              </w:drawing>
            </w:r>
            <w:r>
              <w:rPr>
                <w:rFonts w:ascii="宋体" w:hAnsi="宋体" w:hint="eastAsia"/>
                <w:noProof/>
                <w:sz w:val="24"/>
              </w:rPr>
              <w:drawing>
                <wp:inline distT="0" distB="0" distL="0" distR="0">
                  <wp:extent cx="981075" cy="1733550"/>
                  <wp:effectExtent l="19050" t="0" r="9525" b="0"/>
                  <wp:docPr id="2" name="图片 9" descr="B49E1096898F174AB244CF4B77AB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B49E1096898F174AB244CF4B77AB0306"/>
                          <pic:cNvPicPr>
                            <a:picLocks noChangeAspect="1" noChangeArrowheads="1"/>
                          </pic:cNvPicPr>
                        </pic:nvPicPr>
                        <pic:blipFill>
                          <a:blip r:embed="rId8" cstate="print"/>
                          <a:srcRect/>
                          <a:stretch>
                            <a:fillRect/>
                          </a:stretch>
                        </pic:blipFill>
                        <pic:spPr bwMode="auto">
                          <a:xfrm>
                            <a:off x="0" y="0"/>
                            <a:ext cx="981075" cy="1733550"/>
                          </a:xfrm>
                          <a:prstGeom prst="rect">
                            <a:avLst/>
                          </a:prstGeom>
                          <a:noFill/>
                          <a:ln w="9525">
                            <a:noFill/>
                            <a:miter lim="800000"/>
                            <a:headEnd/>
                            <a:tailEnd/>
                          </a:ln>
                        </pic:spPr>
                      </pic:pic>
                    </a:graphicData>
                  </a:graphic>
                </wp:inline>
              </w:drawing>
            </w:r>
            <w:r>
              <w:rPr>
                <w:rFonts w:ascii="宋体" w:hAnsi="宋体" w:hint="eastAsia"/>
                <w:noProof/>
                <w:sz w:val="24"/>
              </w:rPr>
              <w:drawing>
                <wp:inline distT="0" distB="0" distL="0" distR="0">
                  <wp:extent cx="981075" cy="1733550"/>
                  <wp:effectExtent l="19050" t="0" r="9525" b="0"/>
                  <wp:docPr id="3" name="图片 8" descr="2A53601A6F20BA1EB81A5B71EE923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2A53601A6F20BA1EB81A5B71EE923956"/>
                          <pic:cNvPicPr>
                            <a:picLocks noChangeAspect="1" noChangeArrowheads="1"/>
                          </pic:cNvPicPr>
                        </pic:nvPicPr>
                        <pic:blipFill>
                          <a:blip r:embed="rId9" cstate="print"/>
                          <a:srcRect/>
                          <a:stretch>
                            <a:fillRect/>
                          </a:stretch>
                        </pic:blipFill>
                        <pic:spPr bwMode="auto">
                          <a:xfrm>
                            <a:off x="0" y="0"/>
                            <a:ext cx="981075" cy="1733550"/>
                          </a:xfrm>
                          <a:prstGeom prst="rect">
                            <a:avLst/>
                          </a:prstGeom>
                          <a:noFill/>
                          <a:ln w="9525">
                            <a:noFill/>
                            <a:miter lim="800000"/>
                            <a:headEnd/>
                            <a:tailEnd/>
                          </a:ln>
                        </pic:spPr>
                      </pic:pic>
                    </a:graphicData>
                  </a:graphic>
                </wp:inline>
              </w:drawing>
            </w:r>
          </w:p>
        </w:tc>
      </w:tr>
      <w:tr w:rsidR="0019281D" w:rsidTr="005C232A">
        <w:trPr>
          <w:trHeight w:val="482"/>
        </w:trPr>
        <w:tc>
          <w:tcPr>
            <w:tcW w:w="6433" w:type="dxa"/>
            <w:gridSpan w:val="6"/>
            <w:vAlign w:val="center"/>
          </w:tcPr>
          <w:p w:rsidR="0019281D" w:rsidRDefault="0019281D" w:rsidP="005C232A">
            <w:pPr>
              <w:spacing w:line="360" w:lineRule="auto"/>
              <w:jc w:val="left"/>
              <w:rPr>
                <w:rFonts w:ascii="宋体" w:hAnsi="宋体" w:hint="eastAsia"/>
                <w:sz w:val="24"/>
              </w:rPr>
            </w:pPr>
            <w:r>
              <w:rPr>
                <w:rFonts w:ascii="宋体" w:hAnsi="宋体" w:hint="eastAsia"/>
                <w:sz w:val="24"/>
              </w:rPr>
              <w:t>合计：人民币</w:t>
            </w:r>
            <w:r>
              <w:rPr>
                <w:rFonts w:ascii="宋体" w:hAnsi="宋体" w:hint="eastAsia"/>
                <w:sz w:val="24"/>
              </w:rPr>
              <w:fldChar w:fldCharType="begin"/>
            </w:r>
            <w:r>
              <w:rPr>
                <w:rFonts w:ascii="宋体" w:hAnsi="宋体" w:hint="eastAsia"/>
                <w:sz w:val="24"/>
              </w:rPr>
              <w:instrText xml:space="preserve"> = 41400 \* CHINESENUM2 \* MERGEFORMAT </w:instrText>
            </w:r>
            <w:r>
              <w:rPr>
                <w:rFonts w:ascii="宋体" w:hAnsi="宋体" w:hint="eastAsia"/>
                <w:sz w:val="24"/>
              </w:rPr>
              <w:fldChar w:fldCharType="separate"/>
            </w:r>
            <w:r>
              <w:rPr>
                <w:rFonts w:ascii="宋体" w:hAnsi="宋体" w:hint="eastAsia"/>
                <w:sz w:val="24"/>
              </w:rPr>
              <w:t>肆万壹仟肆佰</w:t>
            </w:r>
            <w:r>
              <w:rPr>
                <w:rFonts w:ascii="宋体" w:hAnsi="宋体" w:hint="eastAsia"/>
                <w:sz w:val="24"/>
              </w:rPr>
              <w:fldChar w:fldCharType="end"/>
            </w:r>
            <w:r>
              <w:rPr>
                <w:rFonts w:ascii="宋体" w:hAnsi="宋体" w:hint="eastAsia"/>
                <w:sz w:val="24"/>
              </w:rPr>
              <w:t>元整（含税价）</w:t>
            </w:r>
          </w:p>
        </w:tc>
        <w:tc>
          <w:tcPr>
            <w:tcW w:w="870" w:type="dxa"/>
            <w:vAlign w:val="center"/>
          </w:tcPr>
          <w:p w:rsidR="0019281D" w:rsidRDefault="0019281D" w:rsidP="005C232A">
            <w:pPr>
              <w:spacing w:line="360" w:lineRule="auto"/>
              <w:jc w:val="center"/>
              <w:rPr>
                <w:rFonts w:ascii="宋体" w:hAnsi="宋体" w:hint="eastAsia"/>
                <w:sz w:val="24"/>
              </w:rPr>
            </w:pPr>
            <w:r>
              <w:rPr>
                <w:rFonts w:ascii="宋体" w:hAnsi="宋体" w:hint="eastAsia"/>
                <w:sz w:val="24"/>
              </w:rPr>
              <w:t>41400</w:t>
            </w:r>
          </w:p>
        </w:tc>
        <w:tc>
          <w:tcPr>
            <w:tcW w:w="1916" w:type="dxa"/>
            <w:vAlign w:val="center"/>
          </w:tcPr>
          <w:p w:rsidR="0019281D" w:rsidRDefault="0019281D" w:rsidP="005C232A">
            <w:pPr>
              <w:spacing w:line="360" w:lineRule="auto"/>
              <w:jc w:val="left"/>
              <w:rPr>
                <w:rFonts w:ascii="宋体" w:hAnsi="宋体" w:hint="eastAsia"/>
                <w:sz w:val="24"/>
              </w:rPr>
            </w:pPr>
          </w:p>
        </w:tc>
      </w:tr>
      <w:tr w:rsidR="0019281D" w:rsidTr="005C232A">
        <w:trPr>
          <w:trHeight w:val="510"/>
        </w:trPr>
        <w:tc>
          <w:tcPr>
            <w:tcW w:w="7303" w:type="dxa"/>
            <w:gridSpan w:val="7"/>
            <w:vAlign w:val="center"/>
          </w:tcPr>
          <w:p w:rsidR="0019281D" w:rsidRDefault="0019281D" w:rsidP="005C232A">
            <w:pPr>
              <w:spacing w:line="360" w:lineRule="auto"/>
              <w:jc w:val="left"/>
              <w:rPr>
                <w:rFonts w:ascii="宋体" w:hAnsi="宋体" w:hint="eastAsia"/>
                <w:sz w:val="24"/>
              </w:rPr>
            </w:pPr>
            <w:r>
              <w:rPr>
                <w:rFonts w:ascii="宋体" w:hAnsi="宋体" w:hint="eastAsia"/>
                <w:sz w:val="24"/>
              </w:rPr>
              <w:t>注：报价含排版、输出、装订、胶装</w:t>
            </w:r>
          </w:p>
        </w:tc>
        <w:tc>
          <w:tcPr>
            <w:tcW w:w="1916" w:type="dxa"/>
            <w:vAlign w:val="center"/>
          </w:tcPr>
          <w:p w:rsidR="0019281D" w:rsidRDefault="0019281D" w:rsidP="005C232A">
            <w:pPr>
              <w:spacing w:line="360" w:lineRule="auto"/>
              <w:jc w:val="left"/>
              <w:rPr>
                <w:rFonts w:ascii="宋体" w:hAnsi="宋体" w:hint="eastAsia"/>
                <w:sz w:val="24"/>
              </w:rPr>
            </w:pPr>
          </w:p>
        </w:tc>
      </w:tr>
    </w:tbl>
    <w:p w:rsidR="0019281D" w:rsidRDefault="0019281D" w:rsidP="0019281D">
      <w:pPr>
        <w:numPr>
          <w:ilvl w:val="0"/>
          <w:numId w:val="2"/>
        </w:numPr>
        <w:spacing w:line="440" w:lineRule="exact"/>
        <w:rPr>
          <w:rFonts w:ascii="宋体" w:hAnsi="宋体" w:hint="eastAsia"/>
          <w:b/>
          <w:bCs/>
          <w:sz w:val="24"/>
        </w:rPr>
      </w:pPr>
      <w:r>
        <w:rPr>
          <w:rFonts w:ascii="宋体" w:hAnsi="宋体" w:hint="eastAsia"/>
          <w:b/>
          <w:bCs/>
          <w:sz w:val="24"/>
        </w:rPr>
        <w:t>与本批招标项目的相关要求</w:t>
      </w:r>
    </w:p>
    <w:p w:rsidR="0019281D" w:rsidRDefault="0019281D" w:rsidP="0019281D">
      <w:pPr>
        <w:numPr>
          <w:ilvl w:val="0"/>
          <w:numId w:val="3"/>
        </w:numPr>
        <w:spacing w:line="360" w:lineRule="auto"/>
        <w:jc w:val="left"/>
        <w:rPr>
          <w:rFonts w:ascii="宋体" w:hAnsi="宋体" w:hint="eastAsia"/>
          <w:sz w:val="24"/>
        </w:rPr>
      </w:pPr>
      <w:r>
        <w:rPr>
          <w:rFonts w:ascii="宋体" w:hAnsi="宋体" w:hint="eastAsia"/>
          <w:sz w:val="24"/>
        </w:rPr>
        <w:t>本次采购设有最高限价，最高限价为人民币</w:t>
      </w:r>
      <w:r>
        <w:rPr>
          <w:rFonts w:ascii="宋体" w:hAnsi="宋体" w:hint="eastAsia"/>
          <w:sz w:val="24"/>
        </w:rPr>
        <w:fldChar w:fldCharType="begin"/>
      </w:r>
      <w:r>
        <w:rPr>
          <w:rFonts w:ascii="宋体" w:hAnsi="宋体" w:hint="eastAsia"/>
          <w:sz w:val="24"/>
        </w:rPr>
        <w:instrText xml:space="preserve"> = 41400 \* CHINESENUM2 \* MERGEFORMAT </w:instrText>
      </w:r>
      <w:r>
        <w:rPr>
          <w:rFonts w:ascii="宋体" w:hAnsi="宋体" w:hint="eastAsia"/>
          <w:sz w:val="24"/>
        </w:rPr>
        <w:fldChar w:fldCharType="separate"/>
      </w:r>
      <w:r>
        <w:rPr>
          <w:rFonts w:ascii="宋体" w:hAnsi="宋体" w:hint="eastAsia"/>
          <w:sz w:val="24"/>
        </w:rPr>
        <w:t>肆万壹仟肆佰</w:t>
      </w:r>
      <w:r>
        <w:rPr>
          <w:rFonts w:ascii="宋体" w:hAnsi="宋体" w:hint="eastAsia"/>
          <w:sz w:val="24"/>
        </w:rPr>
        <w:fldChar w:fldCharType="end"/>
      </w:r>
      <w:r>
        <w:rPr>
          <w:rFonts w:ascii="宋体" w:hAnsi="宋体" w:hint="eastAsia"/>
          <w:sz w:val="24"/>
        </w:rPr>
        <w:t>元整（￥41400元），</w:t>
      </w:r>
      <w:r>
        <w:rPr>
          <w:rFonts w:ascii="宋体" w:hAnsi="宋体" w:hint="eastAsia"/>
          <w:sz w:val="24"/>
        </w:rPr>
        <w:lastRenderedPageBreak/>
        <w:t>当投标人超过最高限价时视为无效投标。</w:t>
      </w:r>
    </w:p>
    <w:p w:rsidR="0019281D" w:rsidRDefault="0019281D" w:rsidP="0019281D">
      <w:pPr>
        <w:numPr>
          <w:ilvl w:val="0"/>
          <w:numId w:val="3"/>
        </w:numPr>
        <w:spacing w:line="440" w:lineRule="exact"/>
        <w:rPr>
          <w:rFonts w:ascii="宋体" w:hAnsi="宋体" w:cs="宋体" w:hint="eastAsia"/>
          <w:b/>
          <w:color w:val="000000"/>
          <w:sz w:val="24"/>
        </w:rPr>
      </w:pPr>
      <w:r>
        <w:rPr>
          <w:rFonts w:ascii="宋体" w:hAnsi="宋体" w:cs="宋体" w:hint="eastAsia"/>
          <w:b/>
          <w:color w:val="000000"/>
          <w:sz w:val="24"/>
        </w:rPr>
        <w:t>投标人所投产品的质量、材质和服务须同等或优于询价文件的要求，并在《偏离表》中做出详细说明。</w:t>
      </w:r>
    </w:p>
    <w:p w:rsidR="0019281D" w:rsidRDefault="0019281D" w:rsidP="0019281D">
      <w:pPr>
        <w:numPr>
          <w:ilvl w:val="0"/>
          <w:numId w:val="3"/>
        </w:numPr>
        <w:spacing w:line="440" w:lineRule="exact"/>
        <w:rPr>
          <w:rFonts w:ascii="宋体" w:hAnsi="宋体" w:cs="宋体" w:hint="eastAsia"/>
          <w:sz w:val="24"/>
        </w:rPr>
      </w:pPr>
      <w:r>
        <w:rPr>
          <w:rFonts w:ascii="宋体" w:hAnsi="宋体" w:hint="eastAsia"/>
          <w:sz w:val="24"/>
        </w:rPr>
        <w:t>投标人须编制投标文件</w:t>
      </w:r>
      <w:r>
        <w:rPr>
          <w:rFonts w:ascii="宋体" w:hAnsi="宋体" w:hint="eastAsia"/>
          <w:b/>
          <w:bCs/>
          <w:sz w:val="24"/>
        </w:rPr>
        <w:t>正本一份，副本二份</w:t>
      </w:r>
      <w:r>
        <w:rPr>
          <w:rFonts w:ascii="宋体" w:hAnsi="宋体" w:hint="eastAsia"/>
          <w:sz w:val="24"/>
        </w:rPr>
        <w:t>，正本必须由A4幅面纸张打印装订，采用无线胶订，不得采用活页或可拆卸的装订。副本可以用正本的完整复印件，并在封面标明“正本”、“副本”字样。装订时要求报价部分和技术商务部分单独装订。正本与副本如有不一致，则以正本为准。</w:t>
      </w:r>
      <w:r>
        <w:rPr>
          <w:rFonts w:ascii="宋体" w:hAnsi="宋体" w:cs="宋体" w:hint="eastAsia"/>
          <w:sz w:val="24"/>
        </w:rPr>
        <w:t>不按规定装订投标文件的, 视为无效投标。</w:t>
      </w:r>
    </w:p>
    <w:p w:rsidR="0019281D" w:rsidRDefault="0019281D" w:rsidP="0019281D">
      <w:pPr>
        <w:numPr>
          <w:ilvl w:val="0"/>
          <w:numId w:val="3"/>
        </w:numPr>
        <w:spacing w:line="440" w:lineRule="exact"/>
        <w:rPr>
          <w:rFonts w:ascii="宋体" w:hAnsi="宋体" w:cs="宋体" w:hint="eastAsia"/>
          <w:sz w:val="24"/>
        </w:rPr>
      </w:pPr>
      <w:r>
        <w:rPr>
          <w:rFonts w:ascii="宋体" w:hAnsi="宋体" w:hint="eastAsia"/>
          <w:b/>
          <w:bCs/>
          <w:sz w:val="24"/>
        </w:rPr>
        <w:t>投标人提供的服务标准必须符合相应的行业标准及规范要求。</w:t>
      </w:r>
    </w:p>
    <w:p w:rsidR="0019281D" w:rsidRDefault="0019281D" w:rsidP="0019281D">
      <w:pPr>
        <w:spacing w:line="380" w:lineRule="exact"/>
        <w:rPr>
          <w:rFonts w:ascii="宋体" w:hAnsi="宋体" w:cs="Arial" w:hint="eastAsia"/>
          <w:b/>
          <w:sz w:val="24"/>
        </w:rPr>
      </w:pPr>
      <w:r>
        <w:rPr>
          <w:rFonts w:ascii="宋体" w:hAnsi="宋体" w:cs="Arial" w:hint="eastAsia"/>
          <w:b/>
          <w:sz w:val="24"/>
        </w:rPr>
        <w:t>三、售后服务要求</w:t>
      </w:r>
    </w:p>
    <w:p w:rsidR="0019281D" w:rsidRDefault="0019281D" w:rsidP="0019281D">
      <w:pPr>
        <w:spacing w:line="440" w:lineRule="exact"/>
        <w:rPr>
          <w:rFonts w:ascii="宋体" w:hAnsi="宋体" w:hint="eastAsia"/>
          <w:sz w:val="24"/>
        </w:rPr>
      </w:pPr>
      <w:r>
        <w:rPr>
          <w:rFonts w:ascii="宋体" w:hAnsi="宋体" w:hint="eastAsia"/>
          <w:sz w:val="24"/>
        </w:rPr>
        <w:t>1、中标单位应根据招标人指定的地点免费提供本次服务项目所需设备及材料等的送货、安装、铺设和调试服务，中标单位应派专业技术人员对招标人的人员进行使用、维修等技术的现场培训，涉及到书面材料的所有资料必须是中文书写，必须用中文授课。</w:t>
      </w:r>
    </w:p>
    <w:p w:rsidR="0019281D" w:rsidRDefault="0019281D" w:rsidP="0019281D">
      <w:pPr>
        <w:spacing w:line="440" w:lineRule="exact"/>
        <w:rPr>
          <w:rFonts w:ascii="宋体" w:hAnsi="宋体" w:hint="eastAsia"/>
          <w:sz w:val="24"/>
        </w:rPr>
      </w:pPr>
      <w:r>
        <w:rPr>
          <w:rFonts w:ascii="宋体" w:hAnsi="宋体" w:hint="eastAsia"/>
          <w:sz w:val="24"/>
        </w:rPr>
        <w:t>2、服务成果验收不合格的，招标人可以要求中标人无条件免费重做或退货，并赔偿由此造成用户的损失。</w:t>
      </w:r>
    </w:p>
    <w:p w:rsidR="0019281D" w:rsidRDefault="0019281D" w:rsidP="0019281D">
      <w:pPr>
        <w:numPr>
          <w:ilvl w:val="0"/>
          <w:numId w:val="4"/>
        </w:numPr>
        <w:spacing w:line="440" w:lineRule="exact"/>
        <w:rPr>
          <w:rFonts w:ascii="宋体" w:hAnsi="宋体" w:hint="eastAsia"/>
          <w:sz w:val="24"/>
        </w:rPr>
      </w:pPr>
      <w:r>
        <w:rPr>
          <w:rFonts w:ascii="宋体" w:hAnsi="宋体" w:hint="eastAsia"/>
          <w:sz w:val="24"/>
        </w:rPr>
        <w:t>投标人可视自身能力在投标文件中提供更优、更合理的售后服务承诺。</w:t>
      </w:r>
    </w:p>
    <w:p w:rsidR="0019281D" w:rsidRDefault="0019281D" w:rsidP="0019281D">
      <w:pPr>
        <w:spacing w:line="380" w:lineRule="exact"/>
        <w:rPr>
          <w:rFonts w:ascii="宋体" w:hAnsi="宋体" w:hint="eastAsia"/>
          <w:b/>
          <w:sz w:val="24"/>
        </w:rPr>
      </w:pPr>
      <w:r>
        <w:rPr>
          <w:rFonts w:ascii="宋体" w:hAnsi="宋体" w:hint="eastAsia"/>
          <w:b/>
          <w:sz w:val="24"/>
        </w:rPr>
        <w:t>四、付款条件</w:t>
      </w:r>
    </w:p>
    <w:p w:rsidR="0019281D" w:rsidRDefault="0019281D" w:rsidP="0019281D">
      <w:pPr>
        <w:spacing w:line="380" w:lineRule="exact"/>
        <w:ind w:firstLineChars="196" w:firstLine="470"/>
        <w:rPr>
          <w:rFonts w:ascii="宋体" w:hAnsi="宋体" w:hint="eastAsia"/>
          <w:color w:val="000000"/>
          <w:sz w:val="24"/>
        </w:rPr>
      </w:pPr>
      <w:r>
        <w:rPr>
          <w:rFonts w:ascii="宋体" w:hAnsi="宋体" w:hint="eastAsia"/>
          <w:color w:val="000000"/>
          <w:sz w:val="24"/>
        </w:rPr>
        <w:t>服务成果验收合格后付款，招标人不接受需要支付预付款的投标报价。本批招标货物的付款条件为招标人验收合格后付货款的100％（最终按实结算）。</w:t>
      </w:r>
    </w:p>
    <w:p w:rsidR="0019281D" w:rsidRDefault="0019281D" w:rsidP="0019281D">
      <w:pPr>
        <w:spacing w:line="380" w:lineRule="exact"/>
        <w:rPr>
          <w:rFonts w:ascii="宋体" w:hAnsi="宋体" w:hint="eastAsia"/>
          <w:color w:val="FF0000"/>
          <w:sz w:val="24"/>
        </w:rPr>
      </w:pPr>
      <w:r>
        <w:rPr>
          <w:rFonts w:ascii="宋体" w:hAnsi="宋体" w:hint="eastAsia"/>
          <w:b/>
          <w:bCs/>
          <w:sz w:val="24"/>
        </w:rPr>
        <w:t>五、验收条件：</w:t>
      </w:r>
    </w:p>
    <w:p w:rsidR="0019281D" w:rsidRDefault="0019281D" w:rsidP="0019281D">
      <w:pPr>
        <w:spacing w:line="440" w:lineRule="exact"/>
        <w:rPr>
          <w:rFonts w:ascii="宋体" w:hAnsi="宋体" w:hint="eastAsia"/>
          <w:sz w:val="24"/>
        </w:rPr>
      </w:pPr>
      <w:r>
        <w:rPr>
          <w:rFonts w:ascii="宋体" w:hAnsi="宋体" w:hint="eastAsia"/>
          <w:sz w:val="24"/>
        </w:rPr>
        <w:t>1、验收时中标人代表必须在场，招标人将根据询价文件要求、中标单位所供的服务标准是否符合相应的行业标准及规范要求进行验收。</w:t>
      </w:r>
    </w:p>
    <w:p w:rsidR="0019281D" w:rsidRDefault="0019281D" w:rsidP="0019281D">
      <w:pPr>
        <w:spacing w:line="440" w:lineRule="exact"/>
        <w:rPr>
          <w:rFonts w:ascii="宋体" w:hAnsi="宋体" w:hint="eastAsia"/>
          <w:sz w:val="24"/>
        </w:rPr>
      </w:pPr>
      <w:r>
        <w:rPr>
          <w:rFonts w:ascii="宋体" w:hAnsi="宋体" w:hint="eastAsia"/>
          <w:sz w:val="24"/>
        </w:rPr>
        <w:t>2、服务标准要求应符合招标采购要求及投标文件承诺，招标人在验收时如发现不符合招标采购要求的，招标人有权要求中标人进行重做或退货。</w:t>
      </w:r>
    </w:p>
    <w:p w:rsidR="0019281D" w:rsidRDefault="0019281D" w:rsidP="0019281D">
      <w:pPr>
        <w:spacing w:line="440" w:lineRule="exact"/>
        <w:rPr>
          <w:rFonts w:ascii="宋体" w:hAnsi="宋体" w:hint="eastAsia"/>
          <w:sz w:val="24"/>
        </w:rPr>
      </w:pPr>
      <w:r>
        <w:rPr>
          <w:rFonts w:ascii="宋体" w:hAnsi="宋体" w:hint="eastAsia"/>
          <w:sz w:val="24"/>
        </w:rPr>
        <w:t>3、在现场进行最终验收所发生的一切费用由中标单位承担。</w:t>
      </w:r>
    </w:p>
    <w:p w:rsidR="0019281D" w:rsidRDefault="0019281D" w:rsidP="0019281D">
      <w:pPr>
        <w:spacing w:line="264" w:lineRule="auto"/>
        <w:rPr>
          <w:rFonts w:hint="eastAsia"/>
          <w:b/>
          <w:sz w:val="36"/>
          <w:szCs w:val="36"/>
        </w:rPr>
      </w:pPr>
    </w:p>
    <w:p w:rsidR="0019281D" w:rsidRDefault="0019281D" w:rsidP="0019281D">
      <w:pPr>
        <w:spacing w:line="264" w:lineRule="auto"/>
        <w:rPr>
          <w:rFonts w:hint="eastAsia"/>
          <w:b/>
          <w:sz w:val="36"/>
          <w:szCs w:val="36"/>
        </w:rPr>
      </w:pPr>
    </w:p>
    <w:p w:rsidR="0019281D" w:rsidRDefault="0019281D" w:rsidP="0019281D">
      <w:pPr>
        <w:spacing w:line="264" w:lineRule="auto"/>
        <w:rPr>
          <w:rFonts w:hint="eastAsia"/>
          <w:b/>
          <w:sz w:val="36"/>
          <w:szCs w:val="36"/>
        </w:rPr>
      </w:pPr>
    </w:p>
    <w:p w:rsidR="0019281D" w:rsidRDefault="0019281D" w:rsidP="0019281D">
      <w:pPr>
        <w:spacing w:line="264" w:lineRule="auto"/>
        <w:rPr>
          <w:rFonts w:hint="eastAsia"/>
          <w:b/>
          <w:sz w:val="36"/>
          <w:szCs w:val="36"/>
        </w:rPr>
      </w:pPr>
    </w:p>
    <w:p w:rsidR="0019281D" w:rsidRDefault="0019281D" w:rsidP="0019281D">
      <w:pPr>
        <w:spacing w:line="264" w:lineRule="auto"/>
        <w:rPr>
          <w:rFonts w:hint="eastAsia"/>
          <w:b/>
          <w:sz w:val="36"/>
          <w:szCs w:val="36"/>
        </w:rPr>
      </w:pPr>
    </w:p>
    <w:p w:rsidR="0019281D" w:rsidRDefault="0019281D" w:rsidP="0019281D">
      <w:pPr>
        <w:spacing w:line="264" w:lineRule="auto"/>
        <w:rPr>
          <w:rFonts w:hint="eastAsia"/>
          <w:b/>
          <w:sz w:val="36"/>
          <w:szCs w:val="36"/>
        </w:rPr>
      </w:pPr>
    </w:p>
    <w:p w:rsidR="004E3544" w:rsidRPr="0019281D" w:rsidRDefault="004E3544"/>
    <w:sectPr w:rsidR="004E3544" w:rsidRPr="0019281D" w:rsidSect="004E35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1EF" w:rsidRDefault="009121EF" w:rsidP="0019281D">
      <w:r>
        <w:separator/>
      </w:r>
    </w:p>
  </w:endnote>
  <w:endnote w:type="continuationSeparator" w:id="0">
    <w:p w:rsidR="009121EF" w:rsidRDefault="009121EF" w:rsidP="001928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1EF" w:rsidRDefault="009121EF" w:rsidP="0019281D">
      <w:r>
        <w:separator/>
      </w:r>
    </w:p>
  </w:footnote>
  <w:footnote w:type="continuationSeparator" w:id="0">
    <w:p w:rsidR="009121EF" w:rsidRDefault="009121EF" w:rsidP="001928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6A786"/>
    <w:multiLevelType w:val="singleLevel"/>
    <w:tmpl w:val="3026A786"/>
    <w:lvl w:ilvl="0">
      <w:start w:val="1"/>
      <w:numFmt w:val="decimal"/>
      <w:suff w:val="nothing"/>
      <w:lvlText w:val="%1、"/>
      <w:lvlJc w:val="left"/>
    </w:lvl>
  </w:abstractNum>
  <w:abstractNum w:abstractNumId="1">
    <w:nsid w:val="5A373022"/>
    <w:multiLevelType w:val="singleLevel"/>
    <w:tmpl w:val="5A373022"/>
    <w:lvl w:ilvl="0">
      <w:start w:val="1"/>
      <w:numFmt w:val="chineseCounting"/>
      <w:suff w:val="nothing"/>
      <w:lvlText w:val="%1、"/>
      <w:lvlJc w:val="left"/>
    </w:lvl>
  </w:abstractNum>
  <w:abstractNum w:abstractNumId="2">
    <w:nsid w:val="6945C84E"/>
    <w:multiLevelType w:val="singleLevel"/>
    <w:tmpl w:val="6945C84E"/>
    <w:lvl w:ilvl="0">
      <w:start w:val="1"/>
      <w:numFmt w:val="decimal"/>
      <w:suff w:val="nothing"/>
      <w:lvlText w:val="%1、"/>
      <w:lvlJc w:val="left"/>
    </w:lvl>
  </w:abstractNum>
  <w:abstractNum w:abstractNumId="3">
    <w:nsid w:val="6BE63326"/>
    <w:multiLevelType w:val="multilevel"/>
    <w:tmpl w:val="6BE63326"/>
    <w:lvl w:ilvl="0">
      <w:start w:val="1"/>
      <w:numFmt w:val="japaneseCounting"/>
      <w:lvlText w:val="%1、"/>
      <w:lvlJc w:val="left"/>
      <w:pPr>
        <w:ind w:left="720" w:hanging="72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281D"/>
    <w:rsid w:val="0019281D"/>
    <w:rsid w:val="004E3544"/>
    <w:rsid w:val="009121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8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28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281D"/>
    <w:rPr>
      <w:sz w:val="18"/>
      <w:szCs w:val="18"/>
    </w:rPr>
  </w:style>
  <w:style w:type="paragraph" w:styleId="a4">
    <w:name w:val="footer"/>
    <w:basedOn w:val="a"/>
    <w:link w:val="Char0"/>
    <w:uiPriority w:val="99"/>
    <w:semiHidden/>
    <w:unhideWhenUsed/>
    <w:rsid w:val="001928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281D"/>
    <w:rPr>
      <w:sz w:val="18"/>
      <w:szCs w:val="18"/>
    </w:rPr>
  </w:style>
  <w:style w:type="character" w:styleId="a5">
    <w:name w:val="Strong"/>
    <w:qFormat/>
    <w:rsid w:val="0019281D"/>
    <w:rPr>
      <w:b/>
    </w:rPr>
  </w:style>
  <w:style w:type="character" w:customStyle="1" w:styleId="Char1">
    <w:name w:val="纯文本 Char"/>
    <w:link w:val="a6"/>
    <w:rsid w:val="0019281D"/>
    <w:rPr>
      <w:rFonts w:ascii="宋体" w:eastAsia="宋体" w:hAnsi="Courier New" w:cs="Courier New"/>
      <w:szCs w:val="21"/>
    </w:rPr>
  </w:style>
  <w:style w:type="paragraph" w:styleId="a6">
    <w:name w:val="Plain Text"/>
    <w:basedOn w:val="a"/>
    <w:link w:val="Char1"/>
    <w:rsid w:val="0019281D"/>
    <w:rPr>
      <w:rFonts w:ascii="宋体" w:hAnsi="Courier New" w:cs="Courier New"/>
      <w:szCs w:val="21"/>
    </w:rPr>
  </w:style>
  <w:style w:type="character" w:customStyle="1" w:styleId="Char10">
    <w:name w:val="纯文本 Char1"/>
    <w:basedOn w:val="a0"/>
    <w:link w:val="a6"/>
    <w:uiPriority w:val="99"/>
    <w:semiHidden/>
    <w:rsid w:val="0019281D"/>
    <w:rPr>
      <w:rFonts w:ascii="宋体" w:eastAsia="宋体" w:hAnsi="Courier New" w:cs="Courier New"/>
      <w:szCs w:val="21"/>
    </w:rPr>
  </w:style>
  <w:style w:type="paragraph" w:styleId="a7">
    <w:name w:val="Normal (Web)"/>
    <w:basedOn w:val="a"/>
    <w:rsid w:val="0019281D"/>
    <w:pPr>
      <w:widowControl/>
      <w:spacing w:before="100" w:beforeAutospacing="1" w:after="100" w:afterAutospacing="1"/>
      <w:jc w:val="left"/>
    </w:pPr>
    <w:rPr>
      <w:rFonts w:ascii="宋体" w:hAnsi="宋体" w:cs="宋体"/>
      <w:kern w:val="0"/>
      <w:sz w:val="24"/>
    </w:rPr>
  </w:style>
  <w:style w:type="paragraph" w:styleId="a8">
    <w:name w:val="Balloon Text"/>
    <w:basedOn w:val="a"/>
    <w:link w:val="Char2"/>
    <w:uiPriority w:val="99"/>
    <w:semiHidden/>
    <w:unhideWhenUsed/>
    <w:rsid w:val="0019281D"/>
    <w:rPr>
      <w:sz w:val="18"/>
      <w:szCs w:val="18"/>
    </w:rPr>
  </w:style>
  <w:style w:type="character" w:customStyle="1" w:styleId="Char2">
    <w:name w:val="批注框文本 Char"/>
    <w:basedOn w:val="a0"/>
    <w:link w:val="a8"/>
    <w:uiPriority w:val="99"/>
    <w:semiHidden/>
    <w:rsid w:val="0019281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702</Words>
  <Characters>4004</Characters>
  <Application>Microsoft Office Word</Application>
  <DocSecurity>0</DocSecurity>
  <Lines>33</Lines>
  <Paragraphs>9</Paragraphs>
  <ScaleCrop>false</ScaleCrop>
  <Company>Microsoft</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2018-12-24T07:04:00Z</dcterms:created>
  <dcterms:modified xsi:type="dcterms:W3CDTF">2018-12-24T07:08:00Z</dcterms:modified>
</cp:coreProperties>
</file>