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??_GB2312" w:hAnsi="宋体" w:eastAsia="Times New Roman"/>
          <w:color w:val="000000"/>
          <w:sz w:val="32"/>
          <w:szCs w:val="32"/>
        </w:rPr>
      </w:pPr>
      <w:r>
        <w:rPr>
          <w:rFonts w:ascii="??_GB2312" w:hAnsi="宋体" w:eastAsia="Times New Roman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kern w:val="0"/>
          <w:sz w:val="44"/>
          <w:szCs w:val="44"/>
        </w:rPr>
        <w:t>莆田市教师进修学院公开遴选教研员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kern w:val="0"/>
          <w:sz w:val="44"/>
          <w:szCs w:val="44"/>
        </w:rPr>
      </w:pPr>
    </w:p>
    <w:p>
      <w:pPr>
        <w:spacing w:line="640" w:lineRule="exact"/>
        <w:ind w:firstLine="646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报</w:t>
      </w:r>
    </w:p>
    <w:p>
      <w:pPr>
        <w:spacing w:line="640" w:lineRule="exact"/>
        <w:ind w:firstLine="646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spacing w:line="640" w:lineRule="exact"/>
        <w:ind w:firstLine="646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名</w:t>
      </w:r>
    </w:p>
    <w:p>
      <w:pPr>
        <w:spacing w:line="640" w:lineRule="exact"/>
        <w:ind w:firstLine="646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spacing w:line="640" w:lineRule="exact"/>
        <w:ind w:firstLine="646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表</w:t>
      </w:r>
    </w:p>
    <w:p>
      <w:pPr>
        <w:spacing w:line="640" w:lineRule="exact"/>
        <w:ind w:firstLine="646"/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spacing w:line="5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>
      <w:pPr>
        <w:spacing w:line="720" w:lineRule="auto"/>
        <w:jc w:val="left"/>
        <w:rPr>
          <w:rFonts w:ascii="宋体"/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姓</w:t>
      </w:r>
      <w:r>
        <w:rPr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名：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 </w:t>
      </w:r>
    </w:p>
    <w:p>
      <w:pPr>
        <w:spacing w:line="72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工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作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位：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</w:t>
      </w:r>
    </w:p>
    <w:p>
      <w:pPr>
        <w:spacing w:line="720" w:lineRule="auto"/>
        <w:jc w:val="left"/>
        <w:rPr>
          <w:b/>
        </w:rPr>
      </w:pPr>
      <w:r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申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报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科：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                 </w:t>
      </w:r>
    </w:p>
    <w:p>
      <w:pPr>
        <w:spacing w:line="720" w:lineRule="auto"/>
        <w:jc w:val="left"/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教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段：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          </w:t>
      </w:r>
    </w:p>
    <w:p>
      <w:pPr>
        <w:spacing w:line="720" w:lineRule="auto"/>
        <w:jc w:val="left"/>
        <w:rPr>
          <w:sz w:val="32"/>
          <w:szCs w:val="32"/>
          <w:u w:val="thick"/>
        </w:rPr>
      </w:pPr>
      <w:r>
        <w:rPr>
          <w:b/>
          <w:sz w:val="32"/>
        </w:rPr>
        <w:t xml:space="preserve">        </w:t>
      </w:r>
      <w:r>
        <w:rPr>
          <w:rFonts w:hint="eastAsia"/>
          <w:b/>
          <w:sz w:val="32"/>
        </w:rPr>
        <w:t>任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教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科：</w:t>
      </w:r>
      <w:r>
        <w:rPr>
          <w:b/>
          <w:sz w:val="32"/>
          <w:szCs w:val="32"/>
          <w:u w:val="thick"/>
        </w:rPr>
        <w:t xml:space="preserve">  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 xml:space="preserve">                                           </w:t>
      </w:r>
    </w:p>
    <w:p>
      <w:pPr>
        <w:spacing w:line="72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莆田市教师进修学院</w:t>
      </w:r>
      <w:r>
        <w:rPr>
          <w:sz w:val="36"/>
        </w:rPr>
        <w:t xml:space="preserve">  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tbl>
      <w:tblPr>
        <w:tblStyle w:val="6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7"/>
        <w:gridCol w:w="1686"/>
        <w:gridCol w:w="1073"/>
        <w:gridCol w:w="127"/>
        <w:gridCol w:w="825"/>
        <w:gridCol w:w="1178"/>
        <w:gridCol w:w="832"/>
        <w:gridCol w:w="564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现任专业技术职务及聘任时间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教师证种类及编号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毕业院校及专业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Merge w:val="continue"/>
            <w:vAlign w:val="center"/>
          </w:tcPr>
          <w:p/>
        </w:tc>
        <w:tc>
          <w:tcPr>
            <w:tcW w:w="1200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第二学历</w:t>
            </w:r>
          </w:p>
        </w:tc>
        <w:tc>
          <w:tcPr>
            <w:tcW w:w="825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毕业院校及专业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  <w:lang w:eastAsia="zh-CN"/>
              </w:rPr>
              <w:t>报考</w:t>
            </w:r>
            <w:r>
              <w:rPr>
                <w:rFonts w:hint="eastAsia"/>
              </w:rPr>
              <w:t>条件</w:t>
            </w:r>
          </w:p>
          <w:p/>
        </w:tc>
        <w:tc>
          <w:tcPr>
            <w:tcW w:w="1686" w:type="dxa"/>
            <w:vAlign w:val="center"/>
          </w:tcPr>
          <w:p>
            <w:pPr>
              <w:pStyle w:val="3"/>
              <w:jc w:val="both"/>
              <w:rPr>
                <w:rFonts w:hint="eastAsia" w:ascii="??_GB2312" w:eastAsia="宋体"/>
                <w:szCs w:val="21"/>
                <w:lang w:eastAsia="zh-CN"/>
              </w:rPr>
            </w:pPr>
            <w:r>
              <w:rPr>
                <w:rFonts w:hint="eastAsia" w:ascii="??_GB2312"/>
                <w:szCs w:val="21"/>
                <w:lang w:eastAsia="zh-CN"/>
              </w:rPr>
              <w:t>循环教学情况</w:t>
            </w:r>
          </w:p>
        </w:tc>
        <w:tc>
          <w:tcPr>
            <w:tcW w:w="585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??_GB2312" w:hAnsi="Courier New" w:eastAsia="宋体" w:cs="Times New Roman"/>
                <w:kern w:val="2"/>
                <w:sz w:val="21"/>
                <w:szCs w:val="21"/>
                <w:lang w:val="en-US" w:eastAsia="zh-CN" w:bidi="ar-SA"/>
              </w:rPr>
              <w:t>名优教师种类</w:t>
            </w:r>
          </w:p>
        </w:tc>
        <w:tc>
          <w:tcPr>
            <w:tcW w:w="5850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符合优先遴选对象类别</w:t>
            </w:r>
          </w:p>
        </w:tc>
        <w:tc>
          <w:tcPr>
            <w:tcW w:w="5850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年度考核情况</w:t>
            </w:r>
          </w:p>
        </w:tc>
        <w:tc>
          <w:tcPr>
            <w:tcW w:w="1686" w:type="dxa"/>
            <w:vAlign w:val="center"/>
          </w:tcPr>
          <w:p>
            <w:pPr>
              <w:ind w:firstLine="426" w:firstLineChars="200"/>
            </w:pPr>
            <w:r>
              <w:rPr>
                <w:rFonts w:ascii="??_GB2312" w:eastAsia="Times New Roman"/>
              </w:rPr>
              <w:t>学年度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学校</w:t>
            </w:r>
            <w:r>
              <w:rPr>
                <w:rFonts w:ascii="??_GB2312" w:eastAsia="Times New Roman"/>
              </w:rPr>
              <w:t>年度考核结果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??_GB2312" w:eastAsia="宋体"/>
                <w:lang w:val="en-US" w:eastAsia="zh-CN"/>
              </w:rPr>
            </w:pPr>
            <w:r>
              <w:rPr>
                <w:rFonts w:ascii="??_GB2312" w:eastAsia="Times New Roman"/>
              </w:rPr>
              <w:t>2014</w:t>
            </w:r>
            <w:r>
              <w:rPr>
                <w:rFonts w:hint="eastAsia" w:ascii="??_GB2312"/>
                <w:lang w:val="en-US" w:eastAsia="zh-CN"/>
              </w:rPr>
              <w:t>.7</w:t>
            </w:r>
            <w:r>
              <w:rPr>
                <w:rFonts w:ascii="??_GB2312" w:eastAsia="Times New Roman"/>
              </w:rPr>
              <w:t>- 2019</w:t>
            </w:r>
            <w:r>
              <w:rPr>
                <w:rFonts w:hint="eastAsia" w:ascii="??_GB2312"/>
                <w:lang w:val="en-US" w:eastAsia="zh-CN"/>
              </w:rPr>
              <w:t>.7</w:t>
            </w:r>
          </w:p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学年度</w:t>
            </w:r>
          </w:p>
        </w:tc>
        <w:tc>
          <w:tcPr>
            <w:tcW w:w="4035" w:type="dxa"/>
            <w:gridSpan w:val="5"/>
            <w:vAlign w:val="center"/>
          </w:tcPr>
          <w:p/>
        </w:tc>
        <w:tc>
          <w:tcPr>
            <w:tcW w:w="18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表彰奖励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  <w:p>
            <w:pPr>
              <w:jc w:val="center"/>
            </w:pPr>
            <w:r>
              <w:rPr>
                <w:rFonts w:hint="eastAsia"/>
              </w:rPr>
              <w:t>或奖励名称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表彰奖励单位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836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师德表现自评得分（封顶</w:t>
            </w:r>
            <w:r>
              <w:t>15</w:t>
            </w:r>
            <w:r>
              <w:rPr>
                <w:rFonts w:hint="eastAsia"/>
              </w:rPr>
              <w:t>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restart"/>
            <w:vAlign w:val="center"/>
          </w:tcPr>
          <w:p/>
          <w:p>
            <w:r>
              <w:rPr>
                <w:rFonts w:hint="eastAsia"/>
              </w:rPr>
              <w:t>教学业绩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名优类别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认定时间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认定单位</w:t>
            </w:r>
          </w:p>
        </w:tc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??_GB2312" w:eastAsia="Times New Roma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学科教学</w:t>
            </w:r>
          </w:p>
          <w:p>
            <w:r>
              <w:rPr>
                <w:rFonts w:hint="eastAsia"/>
              </w:rPr>
              <w:t>竞赛情况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竞赛名称及时间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获奖人数及奖次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836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教学工作方面自评得分（封顶</w:t>
            </w:r>
            <w:r>
              <w:t>25</w:t>
            </w:r>
            <w:r>
              <w:rPr>
                <w:rFonts w:hint="eastAsia"/>
              </w:rPr>
              <w:t>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课题研究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课题题目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研究时限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本人承担部分及字数</w:t>
            </w:r>
            <w:r>
              <w:t>(</w:t>
            </w:r>
            <w:r>
              <w:rPr>
                <w:rFonts w:hint="eastAsia"/>
              </w:rPr>
              <w:t>注明排名</w:t>
            </w:r>
            <w:r>
              <w:t>)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exac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教学论文</w:t>
            </w:r>
          </w:p>
          <w:p>
            <w:r>
              <w:rPr>
                <w:rFonts w:hint="eastAsia"/>
              </w:rPr>
              <w:t>（或论著）发表情况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何年何月在何刊物（出版社）发表（出版）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本人承担部分及字数</w:t>
            </w:r>
            <w:r>
              <w:t>(</w:t>
            </w:r>
            <w:r>
              <w:rPr>
                <w:rFonts w:hint="eastAsia"/>
              </w:rPr>
              <w:t>注明排名</w:t>
            </w:r>
            <w:r>
              <w:t>)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校际教研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36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教科研引领方面自评得分（封顶</w:t>
            </w:r>
            <w:r>
              <w:t>2</w:t>
            </w:r>
            <w:r>
              <w:rPr>
                <w:rFonts w:hint="eastAsia"/>
              </w:rPr>
              <w:t>5分）：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指导培养</w:t>
            </w:r>
          </w:p>
          <w:p>
            <w:r>
              <w:rPr>
                <w:rFonts w:hint="eastAsia"/>
              </w:rPr>
              <w:t>青年教师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指导何校何人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公开课或</w:t>
            </w:r>
          </w:p>
          <w:p>
            <w:r>
              <w:rPr>
                <w:rFonts w:hint="eastAsia"/>
              </w:rPr>
              <w:t>专题讲座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836" w:type="dxa"/>
            <w:gridSpan w:val="1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/>
              </w:rPr>
              <w:t>示范辐射作用方面自评得分（封顶</w:t>
            </w:r>
            <w:r>
              <w:t>2</w:t>
            </w:r>
            <w:r>
              <w:rPr>
                <w:rFonts w:hint="eastAsia"/>
              </w:rPr>
              <w:t>0分）</w:t>
            </w:r>
            <w:r>
              <w:rPr>
                <w:rFonts w:hint="eastAsia" w:ascii="仿宋" w:hAnsi="仿宋" w:eastAsia="仿宋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教师教学技能大赛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竞赛名称及时间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命题活动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00" w:type="dxa"/>
            <w:gridSpan w:val="2"/>
            <w:vMerge w:val="continue"/>
            <w:vAlign w:val="center"/>
          </w:tcPr>
          <w:p/>
        </w:tc>
        <w:tc>
          <w:tcPr>
            <w:tcW w:w="168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836" w:type="dxa"/>
            <w:gridSpan w:val="1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专业发展方面自评得分（封顶</w:t>
            </w:r>
            <w:r>
              <w:t>15</w:t>
            </w:r>
            <w:r>
              <w:rPr>
                <w:rFonts w:hint="eastAsia"/>
              </w:rPr>
              <w:t>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8836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本人承诺申报材料中所有信息真实可靠，若有失实和造假行为，本人愿承担一切责任。本人自评得分（   ）分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本人签名：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  </w:t>
            </w:r>
            <w:r>
              <w:rPr>
                <w:rFonts w:hint="eastAsia" w:asciiTheme="majorEastAsia" w:hAnsiTheme="majorEastAsia" w:eastAsiaTheme="majorEastAsia" w:cstheme="maj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/>
              </w:rPr>
              <w:t>报名资格审核情况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优先遴选对象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量化考核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613" w:type="dxa"/>
            <w:gridSpan w:val="9"/>
            <w:vAlign w:val="bottom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量化总得分（     ）分。  </w:t>
            </w:r>
          </w:p>
          <w:p>
            <w:pPr>
              <w:ind w:firstLine="3621" w:firstLineChars="1700"/>
              <w:jc w:val="left"/>
            </w:pPr>
            <w:r>
              <w:rPr>
                <w:rFonts w:hint="eastAsia"/>
              </w:rPr>
              <w:t>评委签名：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9" w:hRule="atLeast"/>
        </w:trPr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现实表现</w:t>
            </w:r>
          </w:p>
          <w:p>
            <w:pPr>
              <w:jc w:val="center"/>
            </w:pPr>
          </w:p>
          <w:p>
            <w:pPr>
              <w:ind w:firstLine="106" w:firstLineChars="50"/>
            </w:pPr>
            <w:r>
              <w:rPr>
                <w:rFonts w:hint="eastAsia"/>
              </w:rPr>
              <w:t>考察情况</w:t>
            </w:r>
          </w:p>
        </w:tc>
        <w:tc>
          <w:tcPr>
            <w:tcW w:w="7613" w:type="dxa"/>
            <w:gridSpan w:val="9"/>
            <w:vAlign w:val="bottom"/>
          </w:tcPr>
          <w:p>
            <w:pPr>
              <w:ind w:right="560"/>
              <w:jc w:val="center"/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</w:rPr>
              <w:t xml:space="preserve">考察组成员签名：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</w:trPr>
        <w:tc>
          <w:tcPr>
            <w:tcW w:w="1223" w:type="dxa"/>
            <w:vAlign w:val="center"/>
          </w:tcPr>
          <w:p>
            <w:pPr>
              <w:ind w:firstLine="106" w:firstLineChars="50"/>
            </w:pPr>
            <w:r>
              <w:rPr>
                <w:rFonts w:hint="eastAsia"/>
              </w:rPr>
              <w:t>学院党委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7613" w:type="dxa"/>
            <w:gridSpan w:val="9"/>
            <w:vAlign w:val="bottom"/>
          </w:tcPr>
          <w:p>
            <w:pPr>
              <w:ind w:right="560"/>
              <w:jc w:val="center"/>
              <w:rPr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aperSrc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4596"/>
    <w:rsid w:val="000353E2"/>
    <w:rsid w:val="0005794F"/>
    <w:rsid w:val="000C7840"/>
    <w:rsid w:val="00193965"/>
    <w:rsid w:val="00200EF4"/>
    <w:rsid w:val="00202274"/>
    <w:rsid w:val="00232F3C"/>
    <w:rsid w:val="00241B11"/>
    <w:rsid w:val="00271951"/>
    <w:rsid w:val="002778AA"/>
    <w:rsid w:val="002A56F9"/>
    <w:rsid w:val="00336D5D"/>
    <w:rsid w:val="00365593"/>
    <w:rsid w:val="003B1BEF"/>
    <w:rsid w:val="00473F68"/>
    <w:rsid w:val="004C752F"/>
    <w:rsid w:val="00554698"/>
    <w:rsid w:val="005D281E"/>
    <w:rsid w:val="005D6811"/>
    <w:rsid w:val="006163B8"/>
    <w:rsid w:val="00662E92"/>
    <w:rsid w:val="006666E7"/>
    <w:rsid w:val="006B5496"/>
    <w:rsid w:val="006C0D65"/>
    <w:rsid w:val="007235E2"/>
    <w:rsid w:val="007447B0"/>
    <w:rsid w:val="00750563"/>
    <w:rsid w:val="008479B1"/>
    <w:rsid w:val="00861022"/>
    <w:rsid w:val="00925369"/>
    <w:rsid w:val="009613F9"/>
    <w:rsid w:val="0099441A"/>
    <w:rsid w:val="009B6777"/>
    <w:rsid w:val="009D4324"/>
    <w:rsid w:val="00A109E1"/>
    <w:rsid w:val="00AD47FB"/>
    <w:rsid w:val="00AF3F29"/>
    <w:rsid w:val="00B368FF"/>
    <w:rsid w:val="00B84D0C"/>
    <w:rsid w:val="00B96D37"/>
    <w:rsid w:val="00BA1EE8"/>
    <w:rsid w:val="00BA42C8"/>
    <w:rsid w:val="00D34A28"/>
    <w:rsid w:val="00D83CB5"/>
    <w:rsid w:val="00E0079B"/>
    <w:rsid w:val="00EC0591"/>
    <w:rsid w:val="00EC5796"/>
    <w:rsid w:val="00EE24E7"/>
    <w:rsid w:val="01B646F2"/>
    <w:rsid w:val="029F182B"/>
    <w:rsid w:val="02AA49DD"/>
    <w:rsid w:val="02C16CB3"/>
    <w:rsid w:val="0427565A"/>
    <w:rsid w:val="048623C5"/>
    <w:rsid w:val="049C3F62"/>
    <w:rsid w:val="07672186"/>
    <w:rsid w:val="07922FBC"/>
    <w:rsid w:val="07C33379"/>
    <w:rsid w:val="07E54BF2"/>
    <w:rsid w:val="086B0900"/>
    <w:rsid w:val="090E4996"/>
    <w:rsid w:val="099A612D"/>
    <w:rsid w:val="0C974D96"/>
    <w:rsid w:val="0CB1021B"/>
    <w:rsid w:val="0D0A0AED"/>
    <w:rsid w:val="0F515F98"/>
    <w:rsid w:val="0F8B08B6"/>
    <w:rsid w:val="103F429D"/>
    <w:rsid w:val="104D58C4"/>
    <w:rsid w:val="112A691F"/>
    <w:rsid w:val="12242A8A"/>
    <w:rsid w:val="123035CF"/>
    <w:rsid w:val="13434B95"/>
    <w:rsid w:val="1369635A"/>
    <w:rsid w:val="147A225E"/>
    <w:rsid w:val="14D077D8"/>
    <w:rsid w:val="15AE4C17"/>
    <w:rsid w:val="15E467C9"/>
    <w:rsid w:val="16017306"/>
    <w:rsid w:val="16E34EB6"/>
    <w:rsid w:val="18B1512D"/>
    <w:rsid w:val="18D97B47"/>
    <w:rsid w:val="19C51F05"/>
    <w:rsid w:val="1BDA05DF"/>
    <w:rsid w:val="1BDA369D"/>
    <w:rsid w:val="1BFE1B0B"/>
    <w:rsid w:val="1C847A05"/>
    <w:rsid w:val="1CF74D8F"/>
    <w:rsid w:val="1D4A1FD2"/>
    <w:rsid w:val="1E023D8B"/>
    <w:rsid w:val="1F571560"/>
    <w:rsid w:val="1FD24958"/>
    <w:rsid w:val="1FE95866"/>
    <w:rsid w:val="203C4596"/>
    <w:rsid w:val="208A1A1F"/>
    <w:rsid w:val="215D1968"/>
    <w:rsid w:val="23DF24AF"/>
    <w:rsid w:val="245E6399"/>
    <w:rsid w:val="249B121A"/>
    <w:rsid w:val="25164BB7"/>
    <w:rsid w:val="26E26686"/>
    <w:rsid w:val="28040115"/>
    <w:rsid w:val="29903C5A"/>
    <w:rsid w:val="2A92355E"/>
    <w:rsid w:val="2B6311B2"/>
    <w:rsid w:val="2BDE7B07"/>
    <w:rsid w:val="2C51053A"/>
    <w:rsid w:val="2CC475AC"/>
    <w:rsid w:val="2D2E2237"/>
    <w:rsid w:val="2D57552C"/>
    <w:rsid w:val="2DD01777"/>
    <w:rsid w:val="2EB163D8"/>
    <w:rsid w:val="2F861C4D"/>
    <w:rsid w:val="30497E49"/>
    <w:rsid w:val="30F86473"/>
    <w:rsid w:val="33003FCF"/>
    <w:rsid w:val="331E73F1"/>
    <w:rsid w:val="34410821"/>
    <w:rsid w:val="34513599"/>
    <w:rsid w:val="347F01D8"/>
    <w:rsid w:val="34950465"/>
    <w:rsid w:val="35B745C8"/>
    <w:rsid w:val="371E6829"/>
    <w:rsid w:val="373E1227"/>
    <w:rsid w:val="38FE0D9F"/>
    <w:rsid w:val="3A5004A2"/>
    <w:rsid w:val="3B57603D"/>
    <w:rsid w:val="3B7B58FC"/>
    <w:rsid w:val="3D8A704E"/>
    <w:rsid w:val="3DFB37C4"/>
    <w:rsid w:val="3E620633"/>
    <w:rsid w:val="3EC9277E"/>
    <w:rsid w:val="3F4445CC"/>
    <w:rsid w:val="3F701CBF"/>
    <w:rsid w:val="3FE40153"/>
    <w:rsid w:val="43D169C2"/>
    <w:rsid w:val="44A02381"/>
    <w:rsid w:val="49453C29"/>
    <w:rsid w:val="498B1C73"/>
    <w:rsid w:val="49984513"/>
    <w:rsid w:val="4A8E7592"/>
    <w:rsid w:val="4B832221"/>
    <w:rsid w:val="4C635A0B"/>
    <w:rsid w:val="4D834B6A"/>
    <w:rsid w:val="4DFC119D"/>
    <w:rsid w:val="4F053AB4"/>
    <w:rsid w:val="50E97221"/>
    <w:rsid w:val="524462FF"/>
    <w:rsid w:val="52A05BBF"/>
    <w:rsid w:val="535077D3"/>
    <w:rsid w:val="53516BA3"/>
    <w:rsid w:val="550557CC"/>
    <w:rsid w:val="562443A9"/>
    <w:rsid w:val="562E5B4F"/>
    <w:rsid w:val="56D424CD"/>
    <w:rsid w:val="56E41943"/>
    <w:rsid w:val="572F5A73"/>
    <w:rsid w:val="59CC714F"/>
    <w:rsid w:val="59ED1F4F"/>
    <w:rsid w:val="5B6846BF"/>
    <w:rsid w:val="5BC30143"/>
    <w:rsid w:val="5CDF2745"/>
    <w:rsid w:val="5DEE32B0"/>
    <w:rsid w:val="62732D89"/>
    <w:rsid w:val="62C9582F"/>
    <w:rsid w:val="65160F25"/>
    <w:rsid w:val="659A01FF"/>
    <w:rsid w:val="65CA2E65"/>
    <w:rsid w:val="664F3AB4"/>
    <w:rsid w:val="67610310"/>
    <w:rsid w:val="68200512"/>
    <w:rsid w:val="68933284"/>
    <w:rsid w:val="68E45F00"/>
    <w:rsid w:val="6A3F5825"/>
    <w:rsid w:val="6AC82B89"/>
    <w:rsid w:val="6B4069C8"/>
    <w:rsid w:val="6C403042"/>
    <w:rsid w:val="6D1F14CB"/>
    <w:rsid w:val="719E5EA3"/>
    <w:rsid w:val="72630856"/>
    <w:rsid w:val="735663FE"/>
    <w:rsid w:val="73FD0964"/>
    <w:rsid w:val="751742C1"/>
    <w:rsid w:val="756023B2"/>
    <w:rsid w:val="77AC0873"/>
    <w:rsid w:val="79DB60FF"/>
    <w:rsid w:val="7AA04773"/>
    <w:rsid w:val="7AC30EDC"/>
    <w:rsid w:val="7C35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9"/>
    <w:qFormat/>
    <w:uiPriority w:val="99"/>
    <w:rPr>
      <w:rFonts w:ascii="宋体" w:hAnsi="Courier New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纯文本 Char"/>
    <w:basedOn w:val="7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0">
    <w:name w:val="页脚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801</Words>
  <Characters>4567</Characters>
  <Lines>38</Lines>
  <Paragraphs>10</Paragraphs>
  <TotalTime>29</TotalTime>
  <ScaleCrop>false</ScaleCrop>
  <LinksUpToDate>false</LinksUpToDate>
  <CharactersWithSpaces>5358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2020-04-16T04:44:00Z</dcterms:created>
  <dc:creator>天鹰</dc:creator>
  <cp:lastModifiedBy>Administrator</cp:lastModifiedBy>
  <cp:lastPrinted>2020-04-20T03:25:00Z</cp:lastPrinted>
  <dcterms:modified xsi:type="dcterms:W3CDTF">2020-04-20T09:20:59Z</dcterms:modified>
  <dc:title>莆田市教师进修学院关于公开遴选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